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314D" w14:textId="7EC5578A" w:rsidR="00365261" w:rsidRPr="004407D4" w:rsidRDefault="008E5598" w:rsidP="00A85902">
      <w:pPr>
        <w:spacing w:after="0" w:line="240" w:lineRule="auto"/>
        <w:rPr>
          <w:b/>
          <w:sz w:val="36"/>
          <w:szCs w:val="36"/>
        </w:rPr>
      </w:pPr>
      <w:r>
        <w:rPr>
          <w:b/>
          <w:sz w:val="36"/>
          <w:szCs w:val="36"/>
        </w:rPr>
        <w:t xml:space="preserve">MRI </w:t>
      </w:r>
      <w:r w:rsidR="0067687B">
        <w:rPr>
          <w:b/>
          <w:sz w:val="36"/>
          <w:szCs w:val="36"/>
        </w:rPr>
        <w:t>B</w:t>
      </w:r>
      <w:r w:rsidR="00E461F6">
        <w:rPr>
          <w:b/>
          <w:sz w:val="36"/>
          <w:szCs w:val="36"/>
        </w:rPr>
        <w:t>REAST</w:t>
      </w:r>
    </w:p>
    <w:p w14:paraId="6A7A6687" w14:textId="0D5724A4" w:rsidR="005F7AAE" w:rsidRPr="004F01FB" w:rsidRDefault="002F2B61" w:rsidP="00952C77">
      <w:pPr>
        <w:spacing w:before="240" w:after="360" w:line="240" w:lineRule="auto"/>
        <w:rPr>
          <w:rFonts w:ascii="Calibri" w:eastAsia="Calibri" w:hAnsi="Calibri" w:cs="Times New Roman"/>
          <w:sz w:val="20"/>
          <w:szCs w:val="24"/>
        </w:rPr>
      </w:pPr>
      <w:sdt>
        <w:sdtPr>
          <w:rPr>
            <w:rFonts w:ascii="Calibri" w:eastAsia="Calibri" w:hAnsi="Calibri" w:cs="Times New Roman"/>
            <w:sz w:val="20"/>
            <w:szCs w:val="24"/>
          </w:rPr>
          <w:id w:val="-1894345755"/>
          <w:placeholder>
            <w:docPart w:val="651903977BF74A1791E64F43716DBF0A"/>
          </w:placeholder>
        </w:sdtPr>
        <w:sdtEndPr/>
        <w:sdtContent>
          <w:r w:rsidR="005F7AAE" w:rsidRPr="00ED5474">
            <w:rPr>
              <w:rFonts w:ascii="Calibri" w:eastAsia="Calibri" w:hAnsi="Calibri" w:cs="Times New Roman"/>
            </w:rPr>
            <w:t>Patient:</w:t>
          </w:r>
        </w:sdtContent>
      </w:sdt>
      <w:r w:rsidR="005F7AAE" w:rsidRPr="004F01FB">
        <w:rPr>
          <w:rFonts w:ascii="Calibri" w:eastAsia="Calibri" w:hAnsi="Calibri" w:cs="Times New Roman"/>
          <w:sz w:val="20"/>
          <w:szCs w:val="24"/>
        </w:rPr>
        <w:t xml:space="preserve">____________________________________________________ </w:t>
      </w:r>
      <w:r w:rsidR="005F7AAE" w:rsidRPr="00ED5474">
        <w:rPr>
          <w:rFonts w:ascii="Calibri" w:eastAsia="Calibri" w:hAnsi="Calibri" w:cs="Times New Roman"/>
        </w:rPr>
        <w:t>Appointment Date:</w:t>
      </w:r>
      <w:r w:rsidR="005F7AAE" w:rsidRPr="004F01FB">
        <w:rPr>
          <w:rFonts w:ascii="Calibri" w:eastAsia="Calibri" w:hAnsi="Calibri" w:cs="Times New Roman"/>
          <w:sz w:val="20"/>
          <w:szCs w:val="24"/>
        </w:rPr>
        <w:t xml:space="preserve"> _________</w:t>
      </w:r>
      <w:r w:rsidR="00C7101F">
        <w:rPr>
          <w:rFonts w:ascii="Calibri" w:eastAsia="Calibri" w:hAnsi="Calibri" w:cs="Times New Roman"/>
          <w:sz w:val="20"/>
          <w:szCs w:val="24"/>
        </w:rPr>
        <w:t>__________</w:t>
      </w:r>
      <w:r w:rsidR="005F7AAE" w:rsidRPr="004F01FB">
        <w:rPr>
          <w:rFonts w:ascii="Calibri" w:eastAsia="Calibri" w:hAnsi="Calibri" w:cs="Times New Roman"/>
          <w:sz w:val="20"/>
          <w:szCs w:val="24"/>
        </w:rPr>
        <w:t>___________</w:t>
      </w:r>
    </w:p>
    <w:p w14:paraId="74BC2F64" w14:textId="6C5D2B9D" w:rsidR="005F7AAE" w:rsidRPr="00ED5474" w:rsidRDefault="00DD50D7" w:rsidP="00952C77">
      <w:pPr>
        <w:rPr>
          <w:rFonts w:ascii="Calibri" w:eastAsia="Calibri" w:hAnsi="Calibri" w:cs="Times New Roman"/>
        </w:rPr>
      </w:pPr>
      <w:r w:rsidRPr="00ED5474">
        <w:rPr>
          <w:rFonts w:ascii="Calibri" w:eastAsia="Calibri" w:hAnsi="Calibri" w:cs="Times New Roman"/>
        </w:rPr>
        <w:t>Scan</w:t>
      </w:r>
      <w:r w:rsidR="005F7AAE" w:rsidRPr="00ED5474">
        <w:rPr>
          <w:rFonts w:ascii="Calibri" w:eastAsia="Calibri" w:hAnsi="Calibri" w:cs="Times New Roman"/>
        </w:rPr>
        <w:t xml:space="preserve"> Time: _____________________ am/pm</w:t>
      </w:r>
      <w:r w:rsidRPr="00ED5474">
        <w:rPr>
          <w:rFonts w:ascii="Calibri" w:eastAsia="Calibri" w:hAnsi="Calibri" w:cs="Times New Roman"/>
        </w:rPr>
        <w:t xml:space="preserve">   </w:t>
      </w:r>
      <w:r w:rsidRPr="006E3778">
        <w:rPr>
          <w:rFonts w:ascii="Calibri" w:eastAsia="Calibri" w:hAnsi="Calibri" w:cs="Times New Roman"/>
          <w:b/>
        </w:rPr>
        <w:t>**Please arrive 15 minutes prior to your scan time</w:t>
      </w:r>
      <w:r w:rsidRPr="00ED5474">
        <w:rPr>
          <w:rFonts w:ascii="Calibri" w:eastAsia="Calibri" w:hAnsi="Calibri" w:cs="Times New Roman"/>
        </w:rPr>
        <w:t xml:space="preserve"> </w:t>
      </w:r>
      <w:r w:rsidR="005F7AAE" w:rsidRPr="00ED5474">
        <w:rPr>
          <w:rFonts w:ascii="Calibri" w:eastAsia="Calibri" w:hAnsi="Calibri" w:cs="Times New Roman"/>
        </w:rPr>
        <w:tab/>
      </w:r>
    </w:p>
    <w:p w14:paraId="6D47C8AD" w14:textId="2B87953C" w:rsidR="00712B8B" w:rsidRPr="00ED5474" w:rsidRDefault="005F7AAE" w:rsidP="00B35829">
      <w:pPr>
        <w:spacing w:after="0" w:line="240" w:lineRule="auto"/>
      </w:pPr>
      <w:r w:rsidRPr="00ED5474">
        <w:rPr>
          <w:rFonts w:ascii="Calibri" w:eastAsia="Calibri" w:hAnsi="Calibri" w:cs="Times New Roman"/>
        </w:rPr>
        <w:t>Location:</w:t>
      </w:r>
      <w:r w:rsidRPr="004F01FB">
        <w:rPr>
          <w:rFonts w:ascii="Calibri" w:eastAsia="Calibri" w:hAnsi="Calibri" w:cs="Times New Roman"/>
          <w:sz w:val="20"/>
          <w:szCs w:val="24"/>
        </w:rPr>
        <w:tab/>
      </w:r>
      <w:r w:rsidR="00712B8B" w:rsidRPr="00ED5474">
        <w:t>Cardiology/Nuclear Medicine Department 1</w:t>
      </w:r>
      <w:r w:rsidR="00712B8B" w:rsidRPr="00ED5474">
        <w:rPr>
          <w:vertAlign w:val="superscript"/>
        </w:rPr>
        <w:t>st</w:t>
      </w:r>
      <w:r w:rsidR="00712B8B" w:rsidRPr="00ED5474">
        <w:t xml:space="preserve"> floor at Mankato Clinic           </w:t>
      </w:r>
      <w:r w:rsidR="00712B8B" w:rsidRPr="00ED5474">
        <w:tab/>
      </w:r>
    </w:p>
    <w:p w14:paraId="75EA841D" w14:textId="77777777" w:rsidR="00712B8B" w:rsidRPr="00ED5474" w:rsidRDefault="00712B8B" w:rsidP="00B35829">
      <w:pPr>
        <w:spacing w:after="0" w:line="240" w:lineRule="auto"/>
        <w:ind w:left="720" w:firstLine="720"/>
      </w:pPr>
      <w:r w:rsidRPr="00ED5474">
        <w:t>1230 East Main Street Mankato, MN 56001</w:t>
      </w:r>
    </w:p>
    <w:p w14:paraId="40DB42B3" w14:textId="0F450747" w:rsidR="00712B8B" w:rsidRPr="00ED5474" w:rsidRDefault="00712B8B" w:rsidP="00B35829">
      <w:pPr>
        <w:spacing w:after="0" w:line="240" w:lineRule="auto"/>
        <w:ind w:left="720" w:firstLine="720"/>
        <w:rPr>
          <w:rFonts w:cstheme="minorHAnsi"/>
        </w:rPr>
      </w:pPr>
      <w:r w:rsidRPr="00ED5474">
        <w:rPr>
          <w:rFonts w:cstheme="minorHAnsi"/>
        </w:rPr>
        <w:t>Please enter the Mankato Clinic front door (marked #50)</w:t>
      </w:r>
    </w:p>
    <w:p w14:paraId="6634F78C" w14:textId="77777777" w:rsidR="00712B8B" w:rsidRPr="00BE6A93" w:rsidRDefault="00712B8B" w:rsidP="00B35829">
      <w:pPr>
        <w:spacing w:after="0" w:line="240" w:lineRule="auto"/>
        <w:ind w:left="720" w:firstLine="720"/>
        <w:rPr>
          <w:rFonts w:cstheme="minorHAnsi"/>
          <w:sz w:val="20"/>
          <w:szCs w:val="20"/>
        </w:rPr>
      </w:pPr>
    </w:p>
    <w:p w14:paraId="0F0CDDAC" w14:textId="2DE34839" w:rsidR="006A7C17" w:rsidRPr="000E1A7F" w:rsidRDefault="006A7C17" w:rsidP="006A7C17">
      <w:pPr>
        <w:rPr>
          <w:rFonts w:ascii="Calibri" w:eastAsia="Calibri" w:hAnsi="Calibri" w:cs="Times New Roman"/>
          <w:b/>
        </w:rPr>
      </w:pPr>
      <w:r w:rsidRPr="000E1A7F">
        <w:rPr>
          <w:rFonts w:ascii="Calibri" w:eastAsia="Calibri" w:hAnsi="Calibri" w:cs="Times New Roman"/>
          <w:b/>
        </w:rPr>
        <w:t xml:space="preserve">Please check in </w:t>
      </w:r>
      <w:r>
        <w:rPr>
          <w:rFonts w:ascii="Calibri" w:eastAsia="Calibri" w:hAnsi="Calibri" w:cs="Times New Roman"/>
          <w:b/>
        </w:rPr>
        <w:t>at the</w:t>
      </w:r>
      <w:r w:rsidRPr="00396D3D">
        <w:rPr>
          <w:rFonts w:ascii="Calibri" w:eastAsia="Calibri" w:hAnsi="Calibri" w:cs="Times New Roman"/>
          <w:b/>
        </w:rPr>
        <w:t xml:space="preserve"> </w:t>
      </w:r>
      <w:r>
        <w:rPr>
          <w:rFonts w:ascii="Calibri" w:eastAsia="Calibri" w:hAnsi="Calibri" w:cs="Times New Roman"/>
          <w:b/>
        </w:rPr>
        <w:t>Cardiology/Nuclear Medicine desk</w:t>
      </w:r>
      <w:r w:rsidRPr="00396D3D">
        <w:rPr>
          <w:rFonts w:ascii="Calibri" w:eastAsia="Calibri" w:hAnsi="Calibri" w:cs="Times New Roman"/>
          <w:b/>
        </w:rPr>
        <w:t>.</w:t>
      </w:r>
      <w:r>
        <w:rPr>
          <w:rFonts w:ascii="Calibri" w:eastAsia="Calibri" w:hAnsi="Calibri" w:cs="Times New Roman"/>
          <w:b/>
        </w:rPr>
        <w:t xml:space="preserve">    If you are scheduled for a MRI after 5 p.m. or on a weekend, please enter the Door marked #49, 1</w:t>
      </w:r>
      <w:r w:rsidRPr="00434AA6">
        <w:rPr>
          <w:rFonts w:ascii="Calibri" w:eastAsia="Calibri" w:hAnsi="Calibri" w:cs="Times New Roman"/>
          <w:b/>
          <w:vertAlign w:val="superscript"/>
        </w:rPr>
        <w:t>st</w:t>
      </w:r>
      <w:r>
        <w:rPr>
          <w:rFonts w:ascii="Calibri" w:eastAsia="Calibri" w:hAnsi="Calibri" w:cs="Times New Roman"/>
          <w:b/>
        </w:rPr>
        <w:t xml:space="preserve"> level, check in at the Urgent Care desk. </w:t>
      </w:r>
    </w:p>
    <w:p w14:paraId="7BA0D77D" w14:textId="77777777" w:rsidR="006A7C17" w:rsidRPr="00AE3420" w:rsidRDefault="006A7C17" w:rsidP="006A7C17">
      <w:pPr>
        <w:rPr>
          <w:color w:val="000000" w:themeColor="text1"/>
          <w:sz w:val="20"/>
          <w:szCs w:val="20"/>
        </w:rPr>
      </w:pPr>
      <w:r w:rsidRPr="0092688B">
        <w:rPr>
          <w:rFonts w:ascii="Calibri" w:eastAsia="Calibri" w:hAnsi="Calibri" w:cs="Times New Roman"/>
          <w:sz w:val="19"/>
          <w:szCs w:val="19"/>
        </w:rPr>
        <w:t>If you are unable to keep your appointment or have questions, please call (507) 389-</w:t>
      </w:r>
      <w:r>
        <w:rPr>
          <w:rFonts w:ascii="Calibri" w:eastAsia="Calibri" w:hAnsi="Calibri" w:cs="Times New Roman"/>
          <w:sz w:val="19"/>
          <w:szCs w:val="19"/>
        </w:rPr>
        <w:t>8637</w:t>
      </w:r>
      <w:r w:rsidRPr="0092688B">
        <w:rPr>
          <w:rFonts w:ascii="Calibri" w:eastAsia="Calibri" w:hAnsi="Calibri" w:cs="Times New Roman"/>
          <w:sz w:val="19"/>
          <w:szCs w:val="19"/>
        </w:rPr>
        <w:t>.</w:t>
      </w:r>
    </w:p>
    <w:p w14:paraId="55623155" w14:textId="6871F47D" w:rsidR="00365261" w:rsidRPr="000E333C" w:rsidRDefault="0065091D" w:rsidP="007854E3">
      <w:pPr>
        <w:spacing w:after="0" w:line="240" w:lineRule="auto"/>
        <w:rPr>
          <w:b/>
        </w:rPr>
      </w:pPr>
      <w:r w:rsidRPr="000E333C">
        <w:rPr>
          <w:b/>
        </w:rPr>
        <w:t xml:space="preserve">What is a </w:t>
      </w:r>
      <w:r w:rsidR="009421B9" w:rsidRPr="000E333C">
        <w:rPr>
          <w:b/>
        </w:rPr>
        <w:t>MRI</w:t>
      </w:r>
      <w:r w:rsidRPr="000E333C">
        <w:rPr>
          <w:b/>
        </w:rPr>
        <w:t>?</w:t>
      </w:r>
    </w:p>
    <w:p w14:paraId="55623157" w14:textId="172E964E" w:rsidR="00365261" w:rsidRDefault="0067687B" w:rsidP="00A85902">
      <w:pPr>
        <w:spacing w:after="0"/>
      </w:pPr>
      <w:r w:rsidRPr="00ED5474">
        <w:t xml:space="preserve">Breast </w:t>
      </w:r>
      <w:r w:rsidR="00A85902" w:rsidRPr="00ED5474">
        <w:t>Magnetic Resonance Imaging (MRI)</w:t>
      </w:r>
      <w:r w:rsidR="00A47E1C" w:rsidRPr="00ED5474">
        <w:t xml:space="preserve"> </w:t>
      </w:r>
      <w:r w:rsidR="00470546" w:rsidRPr="00ED5474">
        <w:t xml:space="preserve">uses </w:t>
      </w:r>
      <w:r w:rsidR="00A47E1C" w:rsidRPr="00ED5474">
        <w:t>strong magnetic fields</w:t>
      </w:r>
      <w:r w:rsidR="00470546" w:rsidRPr="00ED5474">
        <w:t xml:space="preserve"> to </w:t>
      </w:r>
      <w:r w:rsidRPr="00ED5474">
        <w:t>supplement mammography when evaluating breast problems</w:t>
      </w:r>
      <w:r w:rsidR="00470546" w:rsidRPr="00ED5474">
        <w:t>.</w:t>
      </w:r>
      <w:r w:rsidR="00A47E1C" w:rsidRPr="00ED5474">
        <w:t xml:space="preserve"> There is no radiation associated with an MRI exam.</w:t>
      </w:r>
    </w:p>
    <w:p w14:paraId="50AC37D5" w14:textId="77777777" w:rsidR="00ED5474" w:rsidRPr="00ED5474" w:rsidRDefault="00ED5474" w:rsidP="00A85902">
      <w:pPr>
        <w:spacing w:after="0"/>
      </w:pPr>
    </w:p>
    <w:sdt>
      <w:sdtPr>
        <w:rPr>
          <w:b/>
        </w:rPr>
        <w:alias w:val="Prepare"/>
        <w:tag w:val="Prepare"/>
        <w:id w:val="2094670239"/>
        <w:lock w:val="contentLocked"/>
        <w:placeholder>
          <w:docPart w:val="CB785A1C07024FE3BF928D3E71B9D141"/>
        </w:placeholder>
      </w:sdtPr>
      <w:sdtEndPr/>
      <w:sdtContent>
        <w:p w14:paraId="55623158" w14:textId="77777777" w:rsidR="00365261" w:rsidRPr="004407D4" w:rsidRDefault="00365261" w:rsidP="00A85902">
          <w:pPr>
            <w:spacing w:after="0"/>
            <w:rPr>
              <w:b/>
            </w:rPr>
          </w:pPr>
          <w:r>
            <w:rPr>
              <w:b/>
            </w:rPr>
            <w:t>How do I prepare for the test:</w:t>
          </w:r>
        </w:p>
      </w:sdtContent>
    </w:sdt>
    <w:p w14:paraId="297F0FDD" w14:textId="1552A4A0" w:rsidR="00A85902" w:rsidRPr="00ED5474" w:rsidRDefault="00A85902" w:rsidP="00DD4456">
      <w:pPr>
        <w:pStyle w:val="ListParagraph"/>
        <w:numPr>
          <w:ilvl w:val="0"/>
          <w:numId w:val="1"/>
        </w:numPr>
        <w:spacing w:after="0"/>
      </w:pPr>
      <w:r w:rsidRPr="00ED5474">
        <w:t>Before scheduling your test, please tell your provider if you have any of the following: cardiac pacemaker, brain</w:t>
      </w:r>
      <w:r w:rsidR="007A0103" w:rsidRPr="00ED5474">
        <w:t xml:space="preserve"> aneurysm clips, cochlear/inner/</w:t>
      </w:r>
      <w:r w:rsidRPr="00ED5474">
        <w:t xml:space="preserve">middle ear implants, pregnancy, bullet or shrapnel wounds, injury to the eye involving metallic object or foreign body. </w:t>
      </w:r>
    </w:p>
    <w:p w14:paraId="28811EF9" w14:textId="708FCB3A" w:rsidR="0067687B" w:rsidRPr="00ED5474" w:rsidRDefault="0067687B" w:rsidP="00DD4456">
      <w:pPr>
        <w:pStyle w:val="ListParagraph"/>
        <w:numPr>
          <w:ilvl w:val="0"/>
          <w:numId w:val="1"/>
        </w:numPr>
        <w:spacing w:after="0"/>
      </w:pPr>
      <w:r w:rsidRPr="00ED5474">
        <w:t>To get the best pictures, try to schedule your exam during days 3-14 of your menstrual cycle.</w:t>
      </w:r>
    </w:p>
    <w:p w14:paraId="67C8DED1" w14:textId="6B7A3699" w:rsidR="00A85902" w:rsidRPr="00ED5474" w:rsidRDefault="00A85902" w:rsidP="00A85902">
      <w:pPr>
        <w:pStyle w:val="ListParagraph"/>
        <w:numPr>
          <w:ilvl w:val="0"/>
          <w:numId w:val="1"/>
        </w:numPr>
        <w:spacing w:after="0"/>
      </w:pPr>
      <w:r w:rsidRPr="00ED5474">
        <w:t>Please tell your provider if you have any allergies to intravenous contrast (IV X-ray dye), or have ever had a serious allergic reaction to any substance.</w:t>
      </w:r>
      <w:r w:rsidR="00204D53" w:rsidRPr="00ED5474">
        <w:t xml:space="preserve"> </w:t>
      </w:r>
      <w:r w:rsidRPr="00ED5474">
        <w:t>You may need to take special medication before your test.</w:t>
      </w:r>
    </w:p>
    <w:p w14:paraId="0D492135" w14:textId="5678A756" w:rsidR="00FD5560" w:rsidRPr="00ED5474" w:rsidRDefault="008F41FB" w:rsidP="002F2B61">
      <w:pPr>
        <w:pStyle w:val="ListParagraph"/>
        <w:numPr>
          <w:ilvl w:val="0"/>
          <w:numId w:val="1"/>
        </w:numPr>
        <w:spacing w:after="0"/>
      </w:pPr>
      <w:r w:rsidRPr="00ED5474">
        <w:t>We recommend that you contact your insurance company prior to your appointment to understand what your coverage is for this test.</w:t>
      </w:r>
      <w:r w:rsidR="00FD5560" w:rsidRPr="00ED5474">
        <w:t xml:space="preserve"> </w:t>
      </w:r>
    </w:p>
    <w:p w14:paraId="498BA4A7" w14:textId="77777777" w:rsidR="00FD5560" w:rsidRPr="00ED5474" w:rsidRDefault="00FD5560" w:rsidP="00FD5560">
      <w:pPr>
        <w:pStyle w:val="ListParagraph"/>
        <w:numPr>
          <w:ilvl w:val="0"/>
          <w:numId w:val="1"/>
        </w:numPr>
        <w:spacing w:after="0" w:line="256" w:lineRule="auto"/>
      </w:pPr>
      <w:r w:rsidRPr="00ED5474">
        <w:t xml:space="preserve">You will need to remove all metal objects, nail polish and make-up prior to your exam.  If you have dentures you will be asked to remove them for the exam. </w:t>
      </w:r>
    </w:p>
    <w:p w14:paraId="0D386F91" w14:textId="77777777" w:rsidR="00FD5560" w:rsidRPr="00ED5474" w:rsidRDefault="00FD5560" w:rsidP="00FD5560">
      <w:pPr>
        <w:pStyle w:val="ListParagraph"/>
        <w:numPr>
          <w:ilvl w:val="0"/>
          <w:numId w:val="1"/>
        </w:numPr>
        <w:spacing w:after="0" w:line="256" w:lineRule="auto"/>
      </w:pPr>
      <w:r w:rsidRPr="00ED5474">
        <w:t xml:space="preserve">You will need to remove all piercings including dermal piercings prior to your exam. </w:t>
      </w:r>
    </w:p>
    <w:p w14:paraId="3AFC324A" w14:textId="77777777" w:rsidR="0045239C" w:rsidRPr="00ED5474" w:rsidRDefault="0045239C" w:rsidP="0045239C">
      <w:pPr>
        <w:pStyle w:val="ListParagraph"/>
        <w:numPr>
          <w:ilvl w:val="0"/>
          <w:numId w:val="1"/>
        </w:numPr>
        <w:rPr>
          <w:color w:val="1F497D"/>
        </w:rPr>
      </w:pPr>
      <w:r w:rsidRPr="00ED5474">
        <w:t>If you wear a glucose monitor, you will be required to remove it prior to your scan for your own safety. If appropriate, you may request to have your scan scheduled to coordinate with the next replacement date of your monitor.</w:t>
      </w:r>
    </w:p>
    <w:p w14:paraId="491CB96F" w14:textId="77777777" w:rsidR="00FD5560" w:rsidRPr="00ED5474" w:rsidRDefault="00FD5560" w:rsidP="00FD5560">
      <w:pPr>
        <w:pStyle w:val="ListParagraph"/>
        <w:numPr>
          <w:ilvl w:val="0"/>
          <w:numId w:val="1"/>
        </w:numPr>
        <w:spacing w:after="0" w:line="256" w:lineRule="auto"/>
      </w:pPr>
      <w:r w:rsidRPr="00ED5474">
        <w:t>To provide the best service and ensure your safety, young unsupervised children should not accompany parents to their MRI appointments.  Safety practices require that only the patient is allowed in the scan room and young children are not to be left unsupervised while in the waiting room or lobby.  This will also ensure you can relax during the test which will result in better image outcomes.</w:t>
      </w:r>
    </w:p>
    <w:p w14:paraId="57746D93" w14:textId="289C83D5" w:rsidR="0067687B" w:rsidRPr="00ED5474" w:rsidRDefault="0067687B" w:rsidP="00DD4456">
      <w:pPr>
        <w:pStyle w:val="ListParagraph"/>
        <w:numPr>
          <w:ilvl w:val="0"/>
          <w:numId w:val="1"/>
        </w:numPr>
        <w:spacing w:after="0"/>
      </w:pPr>
      <w:r w:rsidRPr="00ED5474">
        <w:t xml:space="preserve">If your provider has prescribed oral sedation with your exam, you will need a driver to accompany you to and from your exam. </w:t>
      </w:r>
    </w:p>
    <w:p w14:paraId="5562315F" w14:textId="3A1B09B6" w:rsidR="00552389" w:rsidRPr="00ED5474" w:rsidRDefault="0067687B" w:rsidP="00A85902">
      <w:pPr>
        <w:pStyle w:val="ListParagraph"/>
        <w:numPr>
          <w:ilvl w:val="0"/>
          <w:numId w:val="1"/>
        </w:numPr>
        <w:spacing w:after="0"/>
      </w:pPr>
      <w:r w:rsidRPr="00ED5474">
        <w:t>You may eat and drink normally.</w:t>
      </w:r>
      <w:r w:rsidR="00204D53" w:rsidRPr="00ED5474">
        <w:t xml:space="preserve"> </w:t>
      </w:r>
      <w:r w:rsidRPr="00ED5474">
        <w:t>Continue to take pres</w:t>
      </w:r>
      <w:r w:rsidR="008F41FB" w:rsidRPr="00ED5474">
        <w:t>cribed medications as required.</w:t>
      </w:r>
    </w:p>
    <w:p w14:paraId="3A659EA3" w14:textId="77777777" w:rsidR="00FD5560" w:rsidRDefault="00FD5560" w:rsidP="00FD5560">
      <w:pPr>
        <w:spacing w:after="0"/>
        <w:rPr>
          <w:sz w:val="20"/>
          <w:szCs w:val="20"/>
        </w:rPr>
      </w:pPr>
    </w:p>
    <w:p w14:paraId="3A33B90B" w14:textId="58FF82D5" w:rsidR="00ED5474" w:rsidRDefault="00ED5474" w:rsidP="00FD5560">
      <w:pPr>
        <w:spacing w:after="0"/>
        <w:rPr>
          <w:sz w:val="20"/>
          <w:szCs w:val="20"/>
        </w:rPr>
      </w:pPr>
    </w:p>
    <w:p w14:paraId="7E95EF05" w14:textId="77777777" w:rsidR="00ED5474" w:rsidRDefault="00ED5474" w:rsidP="00FD5560">
      <w:pPr>
        <w:spacing w:after="0"/>
        <w:rPr>
          <w:sz w:val="20"/>
          <w:szCs w:val="20"/>
        </w:rPr>
      </w:pPr>
    </w:p>
    <w:p w14:paraId="63D8F147" w14:textId="77777777" w:rsidR="00ED5474" w:rsidRDefault="00ED5474" w:rsidP="00FD5560">
      <w:pPr>
        <w:spacing w:after="0"/>
        <w:rPr>
          <w:sz w:val="20"/>
          <w:szCs w:val="20"/>
        </w:rPr>
      </w:pPr>
    </w:p>
    <w:p w14:paraId="6B137539" w14:textId="77777777" w:rsidR="00ED5474" w:rsidRDefault="00ED5474" w:rsidP="00FD5560">
      <w:pPr>
        <w:spacing w:after="0"/>
        <w:rPr>
          <w:sz w:val="20"/>
          <w:szCs w:val="20"/>
        </w:rPr>
      </w:pPr>
    </w:p>
    <w:p w14:paraId="6695E644" w14:textId="77777777" w:rsidR="00ED5474" w:rsidRPr="00FD5560" w:rsidRDefault="00ED5474" w:rsidP="00FD5560">
      <w:pPr>
        <w:spacing w:after="0"/>
        <w:rPr>
          <w:sz w:val="20"/>
          <w:szCs w:val="20"/>
        </w:rPr>
      </w:pPr>
    </w:p>
    <w:sdt>
      <w:sdtPr>
        <w:rPr>
          <w:b/>
        </w:rPr>
        <w:alias w:val="What will happen"/>
        <w:tag w:val="What will happen"/>
        <w:id w:val="-1213275987"/>
        <w:lock w:val="contentLocked"/>
        <w:placeholder>
          <w:docPart w:val="CB785A1C07024FE3BF928D3E71B9D141"/>
        </w:placeholder>
      </w:sdtPr>
      <w:sdtEndPr/>
      <w:sdtContent>
        <w:p w14:paraId="55623161" w14:textId="711A42F7" w:rsidR="00552389" w:rsidRPr="005F7AAE" w:rsidRDefault="00365261" w:rsidP="005F7AAE">
          <w:pPr>
            <w:spacing w:after="0"/>
            <w:rPr>
              <w:b/>
            </w:rPr>
          </w:pPr>
          <w:r w:rsidRPr="004407D4">
            <w:rPr>
              <w:b/>
            </w:rPr>
            <w:t>What w</w:t>
          </w:r>
          <w:r>
            <w:rPr>
              <w:b/>
            </w:rPr>
            <w:t>ill happen during the test:</w:t>
          </w:r>
        </w:p>
      </w:sdtContent>
    </w:sdt>
    <w:p w14:paraId="4DB830EE" w14:textId="6B340492" w:rsidR="00734FFC" w:rsidRPr="00ED5474" w:rsidRDefault="00734FFC" w:rsidP="00A85902">
      <w:pPr>
        <w:pStyle w:val="ListParagraph"/>
        <w:numPr>
          <w:ilvl w:val="0"/>
          <w:numId w:val="1"/>
        </w:numPr>
        <w:spacing w:after="0"/>
      </w:pPr>
      <w:r w:rsidRPr="00ED5474">
        <w:rPr>
          <w:iCs/>
        </w:rPr>
        <w:t>Prior to being taken into the MRI scanner, the MRI safety screening form will be reviewed and signed by you and the MRI technologist.</w:t>
      </w:r>
    </w:p>
    <w:p w14:paraId="55623162" w14:textId="77777777" w:rsidR="00365261" w:rsidRPr="00ED5474" w:rsidRDefault="00552389" w:rsidP="00A85902">
      <w:pPr>
        <w:pStyle w:val="ListParagraph"/>
        <w:numPr>
          <w:ilvl w:val="0"/>
          <w:numId w:val="1"/>
        </w:numPr>
        <w:spacing w:after="0"/>
      </w:pPr>
      <w:r w:rsidRPr="00ED5474">
        <w:t xml:space="preserve">You will </w:t>
      </w:r>
      <w:r w:rsidR="004A5BB5" w:rsidRPr="00ED5474">
        <w:t xml:space="preserve">be asked to </w:t>
      </w:r>
      <w:r w:rsidRPr="00ED5474">
        <w:t>change into a gown and remove all magnetic items.</w:t>
      </w:r>
    </w:p>
    <w:p w14:paraId="0CAB0043" w14:textId="489AEC76" w:rsidR="005F7AAE" w:rsidRPr="00ED5474" w:rsidRDefault="005F7AAE" w:rsidP="005F7AAE">
      <w:pPr>
        <w:pStyle w:val="ListParagraph"/>
        <w:numPr>
          <w:ilvl w:val="0"/>
          <w:numId w:val="1"/>
        </w:numPr>
        <w:spacing w:after="0"/>
      </w:pPr>
      <w:r w:rsidRPr="00ED5474">
        <w:t xml:space="preserve">You will be asked </w:t>
      </w:r>
      <w:r w:rsidR="007A0103" w:rsidRPr="00ED5474">
        <w:t xml:space="preserve">to lie </w:t>
      </w:r>
      <w:r w:rsidR="0067687B" w:rsidRPr="00ED5474">
        <w:t xml:space="preserve">face down </w:t>
      </w:r>
      <w:r w:rsidR="007A0103" w:rsidRPr="00ED5474">
        <w:t>on the scanning table</w:t>
      </w:r>
      <w:r w:rsidR="0067687B" w:rsidRPr="00ED5474">
        <w:t xml:space="preserve"> with your breasts falling into cup-shaped holes</w:t>
      </w:r>
      <w:r w:rsidR="007A0103" w:rsidRPr="00ED5474">
        <w:t>.</w:t>
      </w:r>
      <w:r w:rsidR="00204D53" w:rsidRPr="00ED5474">
        <w:t xml:space="preserve"> </w:t>
      </w:r>
      <w:r w:rsidR="0067687B" w:rsidRPr="00ED5474">
        <w:t xml:space="preserve">Unlike mammography, the breasts are not compressed during the exam, so there is no discomfort. </w:t>
      </w:r>
    </w:p>
    <w:p w14:paraId="62504ED2" w14:textId="7320A77E" w:rsidR="005F7AAE" w:rsidRPr="00ED5474" w:rsidRDefault="004A5BB5" w:rsidP="005F7AAE">
      <w:pPr>
        <w:pStyle w:val="ListParagraph"/>
        <w:numPr>
          <w:ilvl w:val="0"/>
          <w:numId w:val="1"/>
        </w:numPr>
        <w:spacing w:after="0"/>
      </w:pPr>
      <w:r w:rsidRPr="00ED5474">
        <w:t xml:space="preserve">Once your MRI test </w:t>
      </w:r>
      <w:r w:rsidR="00552389" w:rsidRPr="00ED5474">
        <w:t xml:space="preserve">begins, </w:t>
      </w:r>
      <w:r w:rsidR="005F7AAE" w:rsidRPr="00ED5474">
        <w:t>you will hear rapidly repeating thumping noises come from the walls of the scanner.</w:t>
      </w:r>
      <w:r w:rsidR="00204D53" w:rsidRPr="00ED5474">
        <w:t xml:space="preserve"> </w:t>
      </w:r>
      <w:r w:rsidR="0067687B" w:rsidRPr="00ED5474">
        <w:t xml:space="preserve"> You will be given hearing protection to quiet the noise. </w:t>
      </w:r>
    </w:p>
    <w:p w14:paraId="4CACD1AC" w14:textId="003663B4" w:rsidR="00577BD3" w:rsidRPr="00ED5474" w:rsidRDefault="005F7AAE" w:rsidP="00EB1AC9">
      <w:pPr>
        <w:pStyle w:val="ListParagraph"/>
        <w:numPr>
          <w:ilvl w:val="0"/>
          <w:numId w:val="1"/>
        </w:numPr>
        <w:spacing w:after="0" w:line="20" w:lineRule="atLeast"/>
      </w:pPr>
      <w:r w:rsidRPr="00ED5474">
        <w:t>I</w:t>
      </w:r>
      <w:r w:rsidR="004A5BB5" w:rsidRPr="00ED5474">
        <w:t xml:space="preserve">t is very important to </w:t>
      </w:r>
      <w:r w:rsidRPr="00ED5474">
        <w:t>avoid movement</w:t>
      </w:r>
      <w:r w:rsidR="00552389" w:rsidRPr="00ED5474">
        <w:t>.</w:t>
      </w:r>
    </w:p>
    <w:p w14:paraId="7984689C" w14:textId="62D007FB" w:rsidR="005F7AAE" w:rsidRPr="00ED5474" w:rsidRDefault="005F7AAE" w:rsidP="005F7AAE">
      <w:pPr>
        <w:pStyle w:val="NoSpacing"/>
        <w:numPr>
          <w:ilvl w:val="0"/>
          <w:numId w:val="1"/>
        </w:numPr>
        <w:spacing w:line="20" w:lineRule="atLeast"/>
      </w:pPr>
      <w:r w:rsidRPr="00ED5474">
        <w:t>Depending on the type of exam your provider has requested, an intravenous needle (IV) may be inserted in your arm and contrast will be injected thr</w:t>
      </w:r>
      <w:r w:rsidR="00763CE7" w:rsidRPr="00ED5474">
        <w:t>ough the IV to better visualize the structures in the breast</w:t>
      </w:r>
      <w:r w:rsidRPr="00ED5474">
        <w:t>.</w:t>
      </w:r>
    </w:p>
    <w:p w14:paraId="55623164" w14:textId="23C5BF5B" w:rsidR="00365261" w:rsidRPr="00ED5474" w:rsidRDefault="005F7AAE" w:rsidP="008F41FB">
      <w:pPr>
        <w:pStyle w:val="ListParagraph"/>
        <w:numPr>
          <w:ilvl w:val="0"/>
          <w:numId w:val="1"/>
        </w:numPr>
        <w:spacing w:after="0"/>
      </w:pPr>
      <w:r w:rsidRPr="00ED5474">
        <w:t xml:space="preserve">Your exam will take approximately 60 minutes to complete. </w:t>
      </w:r>
    </w:p>
    <w:p w14:paraId="5D1A818E" w14:textId="77777777" w:rsidR="00FD5560" w:rsidRDefault="00FD5560" w:rsidP="00FD5560">
      <w:pPr>
        <w:spacing w:after="0"/>
      </w:pPr>
    </w:p>
    <w:sdt>
      <w:sdtPr>
        <w:rPr>
          <w:b/>
        </w:rPr>
        <w:alias w:val="Instructions"/>
        <w:tag w:val="Instructions"/>
        <w:id w:val="-1877303023"/>
        <w:lock w:val="contentLocked"/>
        <w:placeholder>
          <w:docPart w:val="8323E1A3BD854EDA899282B886438A56"/>
        </w:placeholder>
      </w:sdtPr>
      <w:sdtEndPr/>
      <w:sdtContent>
        <w:sdt>
          <w:sdtPr>
            <w:rPr>
              <w:b/>
            </w:rPr>
            <w:id w:val="-660931116"/>
            <w:lock w:val="contentLocked"/>
            <w:placeholder>
              <w:docPart w:val="8323E1A3BD854EDA899282B886438A56"/>
            </w:placeholder>
            <w:text/>
          </w:sdtPr>
          <w:sdtEndPr/>
          <w:sdtContent>
            <w:p w14:paraId="55623165" w14:textId="77777777" w:rsidR="0065091D" w:rsidRPr="0065091D" w:rsidRDefault="0065091D" w:rsidP="0065091D">
              <w:pPr>
                <w:spacing w:after="0"/>
                <w:rPr>
                  <w:b/>
                </w:rPr>
              </w:pPr>
              <w:r>
                <w:rPr>
                  <w:b/>
                </w:rPr>
                <w:t>Instructions for after your test</w:t>
              </w:r>
              <w:r w:rsidRPr="004407D4">
                <w:rPr>
                  <w:b/>
                </w:rPr>
                <w:t>:</w:t>
              </w:r>
            </w:p>
          </w:sdtContent>
        </w:sdt>
      </w:sdtContent>
    </w:sdt>
    <w:p w14:paraId="55623166" w14:textId="2CD49900" w:rsidR="0065091D" w:rsidRPr="00ED5474" w:rsidRDefault="0065091D" w:rsidP="00A85902">
      <w:pPr>
        <w:pStyle w:val="ListParagraph"/>
        <w:numPr>
          <w:ilvl w:val="0"/>
          <w:numId w:val="1"/>
        </w:numPr>
        <w:spacing w:after="0"/>
      </w:pPr>
      <w:r w:rsidRPr="00ED5474">
        <w:rPr>
          <w:rFonts w:eastAsia="Calibri" w:cs="Times New Roman"/>
        </w:rPr>
        <w:t>Your test w</w:t>
      </w:r>
      <w:r w:rsidR="00204D53" w:rsidRPr="00ED5474">
        <w:rPr>
          <w:rFonts w:eastAsia="Calibri" w:cs="Times New Roman"/>
        </w:rPr>
        <w:t>ill be reviewed and read by a r</w:t>
      </w:r>
      <w:r w:rsidRPr="00ED5474">
        <w:rPr>
          <w:rFonts w:eastAsia="Calibri" w:cs="Times New Roman"/>
        </w:rPr>
        <w:t>adiologist</w:t>
      </w:r>
      <w:r w:rsidR="006A7C17">
        <w:rPr>
          <w:rFonts w:eastAsia="Calibri" w:cs="Times New Roman"/>
        </w:rPr>
        <w:t>.</w:t>
      </w:r>
    </w:p>
    <w:p w14:paraId="55623167" w14:textId="77777777" w:rsidR="0065091D" w:rsidRPr="00ED5474" w:rsidRDefault="0065091D" w:rsidP="00A85902">
      <w:pPr>
        <w:pStyle w:val="ListParagraph"/>
        <w:numPr>
          <w:ilvl w:val="0"/>
          <w:numId w:val="1"/>
        </w:numPr>
        <w:spacing w:after="0"/>
      </w:pPr>
      <w:r w:rsidRPr="00ED5474">
        <w:rPr>
          <w:rFonts w:eastAsia="Calibri" w:cs="Times New Roman"/>
        </w:rPr>
        <w:t>The final signed report will be sent to the provider that ordered your test.</w:t>
      </w:r>
    </w:p>
    <w:p w14:paraId="3D438A98" w14:textId="2D1CE51D" w:rsidR="005F7AAE" w:rsidRPr="00ED5474" w:rsidRDefault="005F7AAE" w:rsidP="005F7AAE">
      <w:pPr>
        <w:pStyle w:val="NoSpacing"/>
        <w:numPr>
          <w:ilvl w:val="0"/>
          <w:numId w:val="1"/>
        </w:numPr>
        <w:spacing w:line="20" w:lineRule="atLeast"/>
      </w:pPr>
      <w:r w:rsidRPr="00ED5474">
        <w:t>Contact your health care provider immediately if you experience redness or swelling at your IV site.</w:t>
      </w:r>
    </w:p>
    <w:p w14:paraId="51218EAE" w14:textId="7AB8F502" w:rsidR="005F7AAE" w:rsidRPr="00ED5474" w:rsidRDefault="0013691F" w:rsidP="005F7AAE">
      <w:pPr>
        <w:pStyle w:val="ListParagraph"/>
        <w:numPr>
          <w:ilvl w:val="0"/>
          <w:numId w:val="1"/>
        </w:numPr>
        <w:spacing w:after="0" w:line="240" w:lineRule="auto"/>
        <w:contextualSpacing w:val="0"/>
      </w:pPr>
      <w:r w:rsidRPr="00ED5474">
        <w:t xml:space="preserve">Your test results will be available in your </w:t>
      </w:r>
      <w:r w:rsidR="00204D53" w:rsidRPr="00ED5474">
        <w:t>Patient P</w:t>
      </w:r>
      <w:r w:rsidRPr="00ED5474">
        <w:t>ortal immediately after your provider reviews them. Your provider will discuss the results with you at your follow-up appointment. If you do not have a follow-up appointment, your provider will contact you by letter or phone with</w:t>
      </w:r>
      <w:r w:rsidR="005F7AAE" w:rsidRPr="00ED5474">
        <w:t>in five to seven business days.</w:t>
      </w:r>
    </w:p>
    <w:sectPr w:rsidR="005F7AAE" w:rsidRPr="00ED5474" w:rsidSect="000A2C4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5B3B" w14:textId="77777777" w:rsidR="00423A64" w:rsidRDefault="00423A64">
      <w:pPr>
        <w:spacing w:after="0" w:line="240" w:lineRule="auto"/>
      </w:pPr>
      <w:r>
        <w:separator/>
      </w:r>
    </w:p>
  </w:endnote>
  <w:endnote w:type="continuationSeparator" w:id="0">
    <w:p w14:paraId="32BDD3E7" w14:textId="77777777" w:rsidR="00423A64" w:rsidRDefault="0042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A62B" w14:textId="77777777" w:rsidR="006A7C17" w:rsidRDefault="006A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17BB" w14:textId="53B453F7" w:rsidR="005F7AAE" w:rsidRPr="005F7AAE" w:rsidRDefault="005F7AAE" w:rsidP="005F7AAE">
    <w:pPr>
      <w:spacing w:after="0" w:line="240" w:lineRule="auto"/>
      <w:rPr>
        <w:sz w:val="16"/>
        <w:szCs w:val="16"/>
      </w:rPr>
    </w:pPr>
    <w:r w:rsidRPr="005F7AAE">
      <w:rPr>
        <w:sz w:val="16"/>
        <w:szCs w:val="16"/>
      </w:rPr>
      <w:t>MC</w:t>
    </w:r>
    <w:r w:rsidR="00577BD3">
      <w:rPr>
        <w:sz w:val="16"/>
        <w:szCs w:val="16"/>
      </w:rPr>
      <w:t xml:space="preserve">2235 </w:t>
    </w:r>
    <w:r w:rsidR="002F2B61">
      <w:rPr>
        <w:sz w:val="16"/>
        <w:szCs w:val="16"/>
      </w:rPr>
      <w:t>10</w:t>
    </w:r>
    <w:r w:rsidR="006A7C17">
      <w:rPr>
        <w:sz w:val="16"/>
        <w:szCs w:val="16"/>
      </w:rPr>
      <w:t>/2024</w:t>
    </w:r>
  </w:p>
  <w:p w14:paraId="55623176" w14:textId="77777777" w:rsidR="00A85902" w:rsidRPr="00DE61EA" w:rsidRDefault="00A85902" w:rsidP="00A85902">
    <w:pPr>
      <w:spacing w:line="240" w:lineRule="auto"/>
      <w:ind w:left="6480" w:firstLine="720"/>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E2CC" w14:textId="77777777" w:rsidR="006A7C17" w:rsidRDefault="006A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2CD8" w14:textId="77777777" w:rsidR="00423A64" w:rsidRDefault="00423A64">
      <w:pPr>
        <w:spacing w:after="0" w:line="240" w:lineRule="auto"/>
      </w:pPr>
      <w:r>
        <w:separator/>
      </w:r>
    </w:p>
  </w:footnote>
  <w:footnote w:type="continuationSeparator" w:id="0">
    <w:p w14:paraId="28918C6E" w14:textId="77777777" w:rsidR="00423A64" w:rsidRDefault="00423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A490" w14:textId="77777777" w:rsidR="006A7C17" w:rsidRDefault="006A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4E5A" w14:textId="6597542D" w:rsidR="000A2C42" w:rsidRDefault="000A2C42" w:rsidP="000A2C42">
    <w:pPr>
      <w:pStyle w:val="Title"/>
    </w:pPr>
    <w:r>
      <w:rPr>
        <w:noProof/>
      </w:rPr>
      <w:drawing>
        <wp:inline distT="0" distB="0" distL="0" distR="0" wp14:anchorId="3D50BA06" wp14:editId="5CFD3E29">
          <wp:extent cx="1942155" cy="368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tag2.jpg"/>
                  <pic:cNvPicPr/>
                </pic:nvPicPr>
                <pic:blipFill>
                  <a:blip r:embed="rId1">
                    <a:extLst>
                      <a:ext uri="{28A0092B-C50C-407E-A947-70E740481C1C}">
                        <a14:useLocalDpi xmlns:a14="http://schemas.microsoft.com/office/drawing/2010/main" val="0"/>
                      </a:ext>
                    </a:extLst>
                  </a:blip>
                  <a:stretch>
                    <a:fillRect/>
                  </a:stretch>
                </pic:blipFill>
                <pic:spPr>
                  <a:xfrm>
                    <a:off x="0" y="0"/>
                    <a:ext cx="1954290" cy="370734"/>
                  </a:xfrm>
                  <a:prstGeom prst="rect">
                    <a:avLst/>
                  </a:prstGeom>
                </pic:spPr>
              </pic:pic>
            </a:graphicData>
          </a:graphic>
        </wp:inline>
      </w:drawing>
    </w:r>
    <w:r w:rsidR="00204D53">
      <w:t xml:space="preserve"> </w:t>
    </w:r>
    <w:r>
      <w:tab/>
    </w:r>
    <w:r w:rsidR="00204D53">
      <w:t xml:space="preserve">       </w:t>
    </w:r>
    <w:r>
      <w:t xml:space="preserve"> </w:t>
    </w:r>
    <w:r w:rsidRPr="0013691F">
      <w:rPr>
        <w:rFonts w:ascii="Palatino Linotype" w:hAnsi="Palatino Linotype"/>
        <w:sz w:val="40"/>
        <w:szCs w:val="40"/>
      </w:rPr>
      <w:t>MRI PATIENT INSTRUCTIONS</w:t>
    </w:r>
  </w:p>
  <w:p w14:paraId="5ABC9BDA" w14:textId="27ACE4D5" w:rsidR="000A2C42" w:rsidRDefault="000A2C42">
    <w:pPr>
      <w:pStyle w:val="Header"/>
    </w:pPr>
  </w:p>
  <w:p w14:paraId="55623174" w14:textId="77777777" w:rsidR="00A85902" w:rsidRDefault="00A8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1AB7" w14:textId="77777777" w:rsidR="006A7C17" w:rsidRDefault="006A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324"/>
    <w:multiLevelType w:val="hybridMultilevel"/>
    <w:tmpl w:val="CAFA58CA"/>
    <w:lvl w:ilvl="0" w:tplc="E6AAA796">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016F6"/>
    <w:multiLevelType w:val="hybridMultilevel"/>
    <w:tmpl w:val="27F8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32721"/>
    <w:multiLevelType w:val="hybridMultilevel"/>
    <w:tmpl w:val="8E1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702FD"/>
    <w:multiLevelType w:val="hybridMultilevel"/>
    <w:tmpl w:val="AF48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043D0"/>
    <w:multiLevelType w:val="hybridMultilevel"/>
    <w:tmpl w:val="BC2693C8"/>
    <w:lvl w:ilvl="0" w:tplc="CAA6EBFC">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AE10D7"/>
    <w:multiLevelType w:val="hybridMultilevel"/>
    <w:tmpl w:val="6900A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123691">
    <w:abstractNumId w:val="5"/>
  </w:num>
  <w:num w:numId="2" w16cid:durableId="146210837">
    <w:abstractNumId w:val="0"/>
  </w:num>
  <w:num w:numId="3" w16cid:durableId="2061132483">
    <w:abstractNumId w:val="3"/>
  </w:num>
  <w:num w:numId="4" w16cid:durableId="393355104">
    <w:abstractNumId w:val="2"/>
  </w:num>
  <w:num w:numId="5" w16cid:durableId="341131395">
    <w:abstractNumId w:val="4"/>
  </w:num>
  <w:num w:numId="6" w16cid:durableId="135419159">
    <w:abstractNumId w:val="1"/>
  </w:num>
  <w:num w:numId="7" w16cid:durableId="112080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61"/>
    <w:rsid w:val="000266A6"/>
    <w:rsid w:val="000815E7"/>
    <w:rsid w:val="000928F2"/>
    <w:rsid w:val="000A2C42"/>
    <w:rsid w:val="000D1F2E"/>
    <w:rsid w:val="000E333C"/>
    <w:rsid w:val="000E4268"/>
    <w:rsid w:val="0013691F"/>
    <w:rsid w:val="001F5548"/>
    <w:rsid w:val="00204D53"/>
    <w:rsid w:val="00230679"/>
    <w:rsid w:val="00256E5E"/>
    <w:rsid w:val="002B51CE"/>
    <w:rsid w:val="002F2B61"/>
    <w:rsid w:val="003050F0"/>
    <w:rsid w:val="003502BD"/>
    <w:rsid w:val="00365261"/>
    <w:rsid w:val="00396D3D"/>
    <w:rsid w:val="003B2E8E"/>
    <w:rsid w:val="003E011C"/>
    <w:rsid w:val="003F50C7"/>
    <w:rsid w:val="00423A64"/>
    <w:rsid w:val="0045239C"/>
    <w:rsid w:val="00470546"/>
    <w:rsid w:val="004A5BB5"/>
    <w:rsid w:val="004D5CBA"/>
    <w:rsid w:val="005379AD"/>
    <w:rsid w:val="00552389"/>
    <w:rsid w:val="00577BD3"/>
    <w:rsid w:val="00592C28"/>
    <w:rsid w:val="005966FA"/>
    <w:rsid w:val="005F7AAE"/>
    <w:rsid w:val="00610FB8"/>
    <w:rsid w:val="0062432E"/>
    <w:rsid w:val="0065091D"/>
    <w:rsid w:val="0067687B"/>
    <w:rsid w:val="006A7C17"/>
    <w:rsid w:val="006C5B6A"/>
    <w:rsid w:val="006E3778"/>
    <w:rsid w:val="00710E79"/>
    <w:rsid w:val="00712B8B"/>
    <w:rsid w:val="00734FFC"/>
    <w:rsid w:val="00763CE7"/>
    <w:rsid w:val="007854E3"/>
    <w:rsid w:val="007A0103"/>
    <w:rsid w:val="007D6227"/>
    <w:rsid w:val="007F7E39"/>
    <w:rsid w:val="0080203E"/>
    <w:rsid w:val="008416A7"/>
    <w:rsid w:val="008E5598"/>
    <w:rsid w:val="008F41FB"/>
    <w:rsid w:val="00933BE9"/>
    <w:rsid w:val="009421B9"/>
    <w:rsid w:val="0099449A"/>
    <w:rsid w:val="009B64E9"/>
    <w:rsid w:val="009E4BFD"/>
    <w:rsid w:val="009E7C31"/>
    <w:rsid w:val="00A47E1C"/>
    <w:rsid w:val="00A85902"/>
    <w:rsid w:val="00AF6227"/>
    <w:rsid w:val="00B25661"/>
    <w:rsid w:val="00B42AFD"/>
    <w:rsid w:val="00B71755"/>
    <w:rsid w:val="00C21149"/>
    <w:rsid w:val="00C30175"/>
    <w:rsid w:val="00C7101F"/>
    <w:rsid w:val="00CA7073"/>
    <w:rsid w:val="00CE00B6"/>
    <w:rsid w:val="00DD4456"/>
    <w:rsid w:val="00DD50D7"/>
    <w:rsid w:val="00DF06F2"/>
    <w:rsid w:val="00E4020E"/>
    <w:rsid w:val="00E461F6"/>
    <w:rsid w:val="00E47249"/>
    <w:rsid w:val="00ED5474"/>
    <w:rsid w:val="00FD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314B"/>
  <w15:docId w15:val="{C98C2512-3B8D-489C-BBBB-F40A6215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1"/>
    <w:rPr>
      <w:rFonts w:ascii="Tahoma" w:hAnsi="Tahoma" w:cs="Tahoma"/>
      <w:sz w:val="16"/>
      <w:szCs w:val="16"/>
    </w:rPr>
  </w:style>
  <w:style w:type="paragraph" w:styleId="NoSpacing">
    <w:name w:val="No Spacing"/>
    <w:uiPriority w:val="1"/>
    <w:qFormat/>
    <w:rsid w:val="00365261"/>
    <w:pPr>
      <w:spacing w:after="0" w:line="240" w:lineRule="auto"/>
    </w:pPr>
  </w:style>
  <w:style w:type="paragraph" w:styleId="ListParagraph">
    <w:name w:val="List Paragraph"/>
    <w:basedOn w:val="Normal"/>
    <w:uiPriority w:val="99"/>
    <w:qFormat/>
    <w:rsid w:val="00365261"/>
    <w:pPr>
      <w:spacing w:after="160" w:line="259" w:lineRule="auto"/>
      <w:ind w:left="720"/>
      <w:contextualSpacing/>
    </w:pPr>
  </w:style>
  <w:style w:type="paragraph" w:styleId="Header">
    <w:name w:val="header"/>
    <w:basedOn w:val="Normal"/>
    <w:link w:val="HeaderChar"/>
    <w:uiPriority w:val="99"/>
    <w:unhideWhenUsed/>
    <w:rsid w:val="00365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61"/>
  </w:style>
  <w:style w:type="character" w:styleId="PlaceholderText">
    <w:name w:val="Placeholder Text"/>
    <w:basedOn w:val="DefaultParagraphFont"/>
    <w:uiPriority w:val="99"/>
    <w:semiHidden/>
    <w:rsid w:val="00365261"/>
    <w:rPr>
      <w:color w:val="808080"/>
    </w:rPr>
  </w:style>
  <w:style w:type="paragraph" w:styleId="Title">
    <w:name w:val="Title"/>
    <w:basedOn w:val="Normal"/>
    <w:next w:val="Normal"/>
    <w:link w:val="TitleChar"/>
    <w:uiPriority w:val="10"/>
    <w:qFormat/>
    <w:rsid w:val="002B5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CE"/>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5F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785A1C07024FE3BF928D3E71B9D141"/>
        <w:category>
          <w:name w:val="General"/>
          <w:gallery w:val="placeholder"/>
        </w:category>
        <w:types>
          <w:type w:val="bbPlcHdr"/>
        </w:types>
        <w:behaviors>
          <w:behavior w:val="content"/>
        </w:behaviors>
        <w:guid w:val="{221C7946-7D16-468F-81E7-248A8F268DDE}"/>
      </w:docPartPr>
      <w:docPartBody>
        <w:p w:rsidR="004875C7" w:rsidRDefault="00375D01" w:rsidP="00375D01">
          <w:pPr>
            <w:pStyle w:val="CB785A1C07024FE3BF928D3E71B9D141"/>
          </w:pPr>
          <w:r w:rsidRPr="00C14FD5">
            <w:rPr>
              <w:rStyle w:val="PlaceholderText"/>
            </w:rPr>
            <w:t>Click here to enter text.</w:t>
          </w:r>
        </w:p>
      </w:docPartBody>
    </w:docPart>
    <w:docPart>
      <w:docPartPr>
        <w:name w:val="8323E1A3BD854EDA899282B886438A56"/>
        <w:category>
          <w:name w:val="General"/>
          <w:gallery w:val="placeholder"/>
        </w:category>
        <w:types>
          <w:type w:val="bbPlcHdr"/>
        </w:types>
        <w:behaviors>
          <w:behavior w:val="content"/>
        </w:behaviors>
        <w:guid w:val="{E0DA87C4-788F-4EEA-B754-E974B5CDB4F0}"/>
      </w:docPartPr>
      <w:docPartBody>
        <w:p w:rsidR="00544F57" w:rsidRDefault="00D647A3" w:rsidP="00D647A3">
          <w:pPr>
            <w:pStyle w:val="8323E1A3BD854EDA899282B886438A56"/>
          </w:pPr>
          <w:r w:rsidRPr="00516922">
            <w:rPr>
              <w:rStyle w:val="PlaceholderText"/>
            </w:rPr>
            <w:t>Click here to enter text.</w:t>
          </w:r>
        </w:p>
      </w:docPartBody>
    </w:docPart>
    <w:docPart>
      <w:docPartPr>
        <w:name w:val="651903977BF74A1791E64F43716DBF0A"/>
        <w:category>
          <w:name w:val="General"/>
          <w:gallery w:val="placeholder"/>
        </w:category>
        <w:types>
          <w:type w:val="bbPlcHdr"/>
        </w:types>
        <w:behaviors>
          <w:behavior w:val="content"/>
        </w:behaviors>
        <w:guid w:val="{764676C2-9789-4933-A5F7-F265205AF3ED}"/>
      </w:docPartPr>
      <w:docPartBody>
        <w:p w:rsidR="00E85B36" w:rsidRDefault="000734E2" w:rsidP="000734E2">
          <w:pPr>
            <w:pStyle w:val="651903977BF74A1791E64F43716DBF0A"/>
          </w:pPr>
          <w:r w:rsidRPr="00C14F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D01"/>
    <w:rsid w:val="000734E2"/>
    <w:rsid w:val="00152241"/>
    <w:rsid w:val="00164D02"/>
    <w:rsid w:val="001F5548"/>
    <w:rsid w:val="002015A6"/>
    <w:rsid w:val="00287025"/>
    <w:rsid w:val="00327104"/>
    <w:rsid w:val="00375D01"/>
    <w:rsid w:val="004875C7"/>
    <w:rsid w:val="00544F57"/>
    <w:rsid w:val="0072772B"/>
    <w:rsid w:val="007670AC"/>
    <w:rsid w:val="00957114"/>
    <w:rsid w:val="009A1976"/>
    <w:rsid w:val="00C01250"/>
    <w:rsid w:val="00CA6441"/>
    <w:rsid w:val="00D647A3"/>
    <w:rsid w:val="00E8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8F0E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241"/>
    <w:rPr>
      <w:color w:val="808080"/>
    </w:rPr>
  </w:style>
  <w:style w:type="paragraph" w:customStyle="1" w:styleId="CB785A1C07024FE3BF928D3E71B9D141">
    <w:name w:val="CB785A1C07024FE3BF928D3E71B9D141"/>
    <w:rsid w:val="00375D01"/>
  </w:style>
  <w:style w:type="paragraph" w:customStyle="1" w:styleId="8323E1A3BD854EDA899282B886438A56">
    <w:name w:val="8323E1A3BD854EDA899282B886438A56"/>
    <w:rsid w:val="00D647A3"/>
    <w:pPr>
      <w:spacing w:after="160" w:line="259" w:lineRule="auto"/>
    </w:pPr>
  </w:style>
  <w:style w:type="paragraph" w:customStyle="1" w:styleId="651903977BF74A1791E64F43716DBF0A">
    <w:name w:val="651903977BF74A1791E64F43716DBF0A"/>
    <w:rsid w:val="00073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6FEA2AA0D1E04B867737EE93CC242D" ma:contentTypeVersion="0" ma:contentTypeDescription="Create a new document." ma:contentTypeScope="" ma:versionID="cfe545f1e6cce7d26bc2eacb4de17f27">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EJ6DF6RAZCPK-659-4</_dlc_DocId>
    <_dlc_DocIdUrl xmlns="58e80d0c-f22b-43e9-8e88-fabb9b5ccfc5">
      <Url>https://sharepoint12.mankatoclinic.com/MankatoClinic/Clinical/PatientED/DI/MRI/_layouts/15/DocIdRedir.aspx?ID=EJ6DF6RAZCPK-659-4</Url>
      <Description>EJ6DF6RAZCPK-659-4</Description>
    </_dlc_DocIdUrl>
  </documentManagement>
</p:properties>
</file>

<file path=customXml/itemProps1.xml><?xml version="1.0" encoding="utf-8"?>
<ds:datastoreItem xmlns:ds="http://schemas.openxmlformats.org/officeDocument/2006/customXml" ds:itemID="{953E7AA3-DE79-4F48-B693-A71C8CEDB50C}">
  <ds:schemaRefs>
    <ds:schemaRef ds:uri="http://schemas.openxmlformats.org/officeDocument/2006/bibliography"/>
  </ds:schemaRefs>
</ds:datastoreItem>
</file>

<file path=customXml/itemProps2.xml><?xml version="1.0" encoding="utf-8"?>
<ds:datastoreItem xmlns:ds="http://schemas.openxmlformats.org/officeDocument/2006/customXml" ds:itemID="{824C5D31-0F9E-46CA-AAF3-B83162AA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D0847-2FDD-490E-BCB9-7A7C3FFF9134}">
  <ds:schemaRefs>
    <ds:schemaRef ds:uri="http://schemas.microsoft.com/sharepoint/events"/>
  </ds:schemaRefs>
</ds:datastoreItem>
</file>

<file path=customXml/itemProps4.xml><?xml version="1.0" encoding="utf-8"?>
<ds:datastoreItem xmlns:ds="http://schemas.openxmlformats.org/officeDocument/2006/customXml" ds:itemID="{32951639-6E70-46DA-90F4-0D211A0CABA9}">
  <ds:schemaRefs>
    <ds:schemaRef ds:uri="http://schemas.microsoft.com/sharepoint/v3/contenttype/forms"/>
  </ds:schemaRefs>
</ds:datastoreItem>
</file>

<file path=customXml/itemProps5.xml><?xml version="1.0" encoding="utf-8"?>
<ds:datastoreItem xmlns:ds="http://schemas.openxmlformats.org/officeDocument/2006/customXml" ds:itemID="{37B6C235-9537-4946-A493-1C0086549F35}">
  <ds:schemaRefs>
    <ds:schemaRef ds:uri="http://purl.org/dc/dcmitype/"/>
    <ds:schemaRef ds:uri="http://www.w3.org/XML/1998/namespace"/>
    <ds:schemaRef ds:uri="http://schemas.microsoft.com/office/infopath/2007/PartnerControls"/>
    <ds:schemaRef ds:uri="http://schemas.openxmlformats.org/package/2006/metadata/core-properties"/>
    <ds:schemaRef ds:uri="58e80d0c-f22b-43e9-8e88-fabb9b5ccfc5"/>
    <ds:schemaRef ds:uri="http://schemas.microsoft.com/office/2006/metadata/properties"/>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Vangsness Anna</dc:creator>
  <cp:lastModifiedBy>Sara Rienhardt</cp:lastModifiedBy>
  <cp:revision>20</cp:revision>
  <dcterms:created xsi:type="dcterms:W3CDTF">2017-10-19T16:26:00Z</dcterms:created>
  <dcterms:modified xsi:type="dcterms:W3CDTF">2024-10-10T19:10:00Z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0x010100C56FEA2AA0D1E04B867737EE93CC242D</vt:lpwstr>
  </property>
  <property fmtid="{D5CDD505-2E9C-101B-9397-08002B2CF9AE}" pid="3" name="_dlc_DocIdItemGuid">
    <vt:lpwstr>b4480230-e017-4baf-8e5b-178bbd546bca</vt:lpwstr>
  </property>
</Properties>
</file>