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2314B" w14:textId="31C639E0" w:rsidR="003050F0" w:rsidRDefault="00365261" w:rsidP="002B51CE">
      <w:pPr>
        <w:pStyle w:val="Title"/>
      </w:pPr>
      <w:r>
        <w:rPr>
          <w:noProof/>
        </w:rPr>
        <w:drawing>
          <wp:inline distT="0" distB="0" distL="0" distR="0" wp14:anchorId="5562316D" wp14:editId="5562316E">
            <wp:extent cx="1942155" cy="368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tag2.jpg"/>
                    <pic:cNvPicPr/>
                  </pic:nvPicPr>
                  <pic:blipFill>
                    <a:blip r:embed="rId12">
                      <a:extLst>
                        <a:ext uri="{28A0092B-C50C-407E-A947-70E740481C1C}">
                          <a14:useLocalDpi xmlns:a14="http://schemas.microsoft.com/office/drawing/2010/main" val="0"/>
                        </a:ext>
                      </a:extLst>
                    </a:blip>
                    <a:stretch>
                      <a:fillRect/>
                    </a:stretch>
                  </pic:blipFill>
                  <pic:spPr>
                    <a:xfrm>
                      <a:off x="0" y="0"/>
                      <a:ext cx="1954290" cy="370734"/>
                    </a:xfrm>
                    <a:prstGeom prst="rect">
                      <a:avLst/>
                    </a:prstGeom>
                  </pic:spPr>
                </pic:pic>
              </a:graphicData>
            </a:graphic>
          </wp:inline>
        </w:drawing>
      </w:r>
      <w:r>
        <w:t xml:space="preserve">  </w:t>
      </w:r>
      <w:r>
        <w:tab/>
      </w:r>
      <w:r w:rsidR="0013691F">
        <w:t xml:space="preserve">               </w:t>
      </w:r>
      <w:r w:rsidR="005379AD" w:rsidRPr="0013691F">
        <w:rPr>
          <w:rFonts w:ascii="Palatino Linotype" w:hAnsi="Palatino Linotype"/>
          <w:sz w:val="40"/>
          <w:szCs w:val="40"/>
        </w:rPr>
        <w:t>MRI PATIENT INSTRUCTIONS</w:t>
      </w:r>
    </w:p>
    <w:p w14:paraId="5562314C" w14:textId="77777777" w:rsidR="00365261" w:rsidRDefault="00365261" w:rsidP="00365261">
      <w:pPr>
        <w:pStyle w:val="NoSpacing"/>
      </w:pPr>
    </w:p>
    <w:p w14:paraId="5562314D" w14:textId="31764448" w:rsidR="00365261" w:rsidRPr="004407D4" w:rsidRDefault="008E5598" w:rsidP="00A85902">
      <w:pPr>
        <w:spacing w:after="0" w:line="240" w:lineRule="auto"/>
        <w:rPr>
          <w:b/>
          <w:sz w:val="36"/>
          <w:szCs w:val="36"/>
        </w:rPr>
      </w:pPr>
      <w:r>
        <w:rPr>
          <w:b/>
          <w:sz w:val="36"/>
          <w:szCs w:val="36"/>
        </w:rPr>
        <w:t xml:space="preserve">MRI </w:t>
      </w:r>
      <w:r w:rsidR="009478CB">
        <w:rPr>
          <w:b/>
          <w:sz w:val="36"/>
          <w:szCs w:val="36"/>
        </w:rPr>
        <w:t>Arthro</w:t>
      </w:r>
      <w:r w:rsidR="007D3551">
        <w:rPr>
          <w:b/>
          <w:sz w:val="36"/>
          <w:szCs w:val="36"/>
        </w:rPr>
        <w:t>gram</w:t>
      </w:r>
    </w:p>
    <w:p w14:paraId="6A7A6687" w14:textId="5077636A" w:rsidR="005F7AAE" w:rsidRPr="004F01FB" w:rsidRDefault="00B42C62" w:rsidP="0029711A">
      <w:pPr>
        <w:spacing w:before="240" w:after="240" w:line="240" w:lineRule="auto"/>
        <w:rPr>
          <w:rFonts w:ascii="Calibri" w:eastAsia="Calibri" w:hAnsi="Calibri" w:cs="Times New Roman"/>
          <w:sz w:val="20"/>
          <w:szCs w:val="24"/>
        </w:rPr>
      </w:pPr>
      <w:sdt>
        <w:sdtPr>
          <w:rPr>
            <w:rFonts w:ascii="Calibri" w:eastAsia="Calibri" w:hAnsi="Calibri" w:cs="Times New Roman"/>
            <w:sz w:val="20"/>
            <w:szCs w:val="24"/>
          </w:rPr>
          <w:id w:val="-1894345755"/>
          <w:placeholder>
            <w:docPart w:val="651903977BF74A1791E64F43716DBF0A"/>
          </w:placeholder>
        </w:sdtPr>
        <w:sdtEndPr/>
        <w:sdtContent>
          <w:sdt>
            <w:sdtPr>
              <w:rPr>
                <w:rFonts w:ascii="Calibri" w:eastAsia="Calibri" w:hAnsi="Calibri" w:cs="Times New Roman"/>
                <w:sz w:val="20"/>
                <w:szCs w:val="24"/>
              </w:rPr>
              <w:alias w:val="Patient"/>
              <w:tag w:val="Patient"/>
              <w:id w:val="-561942389"/>
              <w:lock w:val="contentLocked"/>
              <w:placeholder>
                <w:docPart w:val="651903977BF74A1791E64F43716DBF0A"/>
              </w:placeholder>
              <w:text/>
            </w:sdtPr>
            <w:sdtEndPr/>
            <w:sdtContent>
              <w:r w:rsidR="005F7AAE" w:rsidRPr="004F01FB">
                <w:rPr>
                  <w:rFonts w:ascii="Calibri" w:eastAsia="Calibri" w:hAnsi="Calibri" w:cs="Times New Roman"/>
                  <w:sz w:val="20"/>
                  <w:szCs w:val="24"/>
                </w:rPr>
                <w:t>Patient:</w:t>
              </w:r>
            </w:sdtContent>
          </w:sdt>
        </w:sdtContent>
      </w:sdt>
      <w:r w:rsidR="005F7AAE" w:rsidRPr="004F01FB">
        <w:rPr>
          <w:rFonts w:ascii="Calibri" w:eastAsia="Calibri" w:hAnsi="Calibri" w:cs="Times New Roman"/>
          <w:sz w:val="20"/>
          <w:szCs w:val="24"/>
        </w:rPr>
        <w:t xml:space="preserve">____________________________________________________ </w:t>
      </w:r>
      <w:sdt>
        <w:sdtPr>
          <w:rPr>
            <w:rFonts w:ascii="Calibri" w:eastAsia="Calibri" w:hAnsi="Calibri" w:cs="Times New Roman"/>
            <w:sz w:val="20"/>
            <w:szCs w:val="24"/>
          </w:rPr>
          <w:alias w:val="Appointment Date"/>
          <w:tag w:val="Appointment Date"/>
          <w:id w:val="5489443"/>
          <w:lock w:val="contentLocked"/>
          <w:placeholder>
            <w:docPart w:val="651903977BF74A1791E64F43716DBF0A"/>
          </w:placeholder>
        </w:sdtPr>
        <w:sdtEndPr/>
        <w:sdtContent>
          <w:r w:rsidR="005F7AAE" w:rsidRPr="004F01FB">
            <w:rPr>
              <w:rFonts w:ascii="Calibri" w:eastAsia="Calibri" w:hAnsi="Calibri" w:cs="Times New Roman"/>
              <w:sz w:val="20"/>
              <w:szCs w:val="24"/>
            </w:rPr>
            <w:t>Appointment Date:</w:t>
          </w:r>
        </w:sdtContent>
      </w:sdt>
      <w:r w:rsidR="005F7AAE" w:rsidRPr="004F01FB">
        <w:rPr>
          <w:rFonts w:ascii="Calibri" w:eastAsia="Calibri" w:hAnsi="Calibri" w:cs="Times New Roman"/>
          <w:sz w:val="20"/>
          <w:szCs w:val="24"/>
        </w:rPr>
        <w:t xml:space="preserve"> ____________</w:t>
      </w:r>
      <w:r w:rsidR="001E7E8F">
        <w:rPr>
          <w:rFonts w:ascii="Calibri" w:eastAsia="Calibri" w:hAnsi="Calibri" w:cs="Times New Roman"/>
          <w:sz w:val="20"/>
          <w:szCs w:val="24"/>
        </w:rPr>
        <w:t>_________</w:t>
      </w:r>
      <w:r w:rsidR="005F7AAE" w:rsidRPr="004F01FB">
        <w:rPr>
          <w:rFonts w:ascii="Calibri" w:eastAsia="Calibri" w:hAnsi="Calibri" w:cs="Times New Roman"/>
          <w:sz w:val="20"/>
          <w:szCs w:val="24"/>
        </w:rPr>
        <w:t>________</w:t>
      </w:r>
    </w:p>
    <w:p w14:paraId="74BC2F64" w14:textId="5FF3CA3F" w:rsidR="005F7AAE" w:rsidRPr="004F01FB" w:rsidRDefault="00E765BC" w:rsidP="00952C77">
      <w:pPr>
        <w:rPr>
          <w:rFonts w:ascii="Calibri" w:eastAsia="Calibri" w:hAnsi="Calibri" w:cs="Times New Roman"/>
          <w:sz w:val="20"/>
          <w:szCs w:val="24"/>
        </w:rPr>
      </w:pPr>
      <w:r>
        <w:rPr>
          <w:rFonts w:ascii="Calibri" w:eastAsia="Calibri" w:hAnsi="Calibri" w:cs="Times New Roman"/>
          <w:sz w:val="20"/>
          <w:szCs w:val="24"/>
        </w:rPr>
        <w:t>Appointment</w:t>
      </w:r>
      <w:r w:rsidR="005F7AAE" w:rsidRPr="004F01FB">
        <w:rPr>
          <w:rFonts w:ascii="Calibri" w:eastAsia="Calibri" w:hAnsi="Calibri" w:cs="Times New Roman"/>
          <w:sz w:val="20"/>
          <w:szCs w:val="24"/>
        </w:rPr>
        <w:t xml:space="preserve"> Time: _____________________ </w:t>
      </w:r>
      <w:sdt>
        <w:sdtPr>
          <w:rPr>
            <w:rFonts w:ascii="Calibri" w:eastAsia="Calibri" w:hAnsi="Calibri" w:cs="Times New Roman"/>
            <w:sz w:val="20"/>
            <w:szCs w:val="24"/>
          </w:rPr>
          <w:id w:val="-211584062"/>
          <w:lock w:val="contentLocked"/>
          <w:placeholder>
            <w:docPart w:val="651903977BF74A1791E64F43716DBF0A"/>
          </w:placeholder>
        </w:sdtPr>
        <w:sdtEndPr/>
        <w:sdtContent>
          <w:r w:rsidR="005F7AAE" w:rsidRPr="004F01FB">
            <w:rPr>
              <w:rFonts w:ascii="Calibri" w:eastAsia="Calibri" w:hAnsi="Calibri" w:cs="Times New Roman"/>
              <w:sz w:val="20"/>
              <w:szCs w:val="24"/>
            </w:rPr>
            <w:t>am/pm</w:t>
          </w:r>
        </w:sdtContent>
      </w:sdt>
      <w:r w:rsidR="005F7AAE" w:rsidRPr="004F01FB">
        <w:rPr>
          <w:rFonts w:ascii="Calibri" w:eastAsia="Calibri" w:hAnsi="Calibri" w:cs="Times New Roman"/>
          <w:sz w:val="20"/>
          <w:szCs w:val="24"/>
        </w:rPr>
        <w:tab/>
      </w:r>
    </w:p>
    <w:p w14:paraId="3C497887" w14:textId="475DB5CF" w:rsidR="00756D35" w:rsidRPr="007C3C19" w:rsidRDefault="00B42C62" w:rsidP="00B35829">
      <w:pPr>
        <w:spacing w:after="0" w:line="240" w:lineRule="auto"/>
        <w:rPr>
          <w:sz w:val="20"/>
          <w:szCs w:val="20"/>
        </w:rPr>
      </w:pPr>
      <w:sdt>
        <w:sdtPr>
          <w:rPr>
            <w:rFonts w:ascii="Calibri" w:eastAsia="Calibri" w:hAnsi="Calibri" w:cs="Times New Roman"/>
            <w:sz w:val="20"/>
            <w:szCs w:val="24"/>
          </w:rPr>
          <w:alias w:val="Location"/>
          <w:tag w:val="Location"/>
          <w:id w:val="1088040161"/>
          <w:lock w:val="contentLocked"/>
          <w:placeholder>
            <w:docPart w:val="3DF3F009B2B642E9A9FCFA0A79EF8DF4"/>
          </w:placeholder>
        </w:sdtPr>
        <w:sdtEndPr/>
        <w:sdtContent>
          <w:r w:rsidR="005F7AAE" w:rsidRPr="004F01FB">
            <w:rPr>
              <w:rFonts w:ascii="Calibri" w:eastAsia="Calibri" w:hAnsi="Calibri" w:cs="Times New Roman"/>
              <w:sz w:val="20"/>
              <w:szCs w:val="24"/>
            </w:rPr>
            <w:t>Location:</w:t>
          </w:r>
        </w:sdtContent>
      </w:sdt>
      <w:r w:rsidR="005F7AAE" w:rsidRPr="004F01FB">
        <w:rPr>
          <w:rFonts w:ascii="Calibri" w:eastAsia="Calibri" w:hAnsi="Calibri" w:cs="Times New Roman"/>
          <w:sz w:val="20"/>
          <w:szCs w:val="24"/>
        </w:rPr>
        <w:tab/>
      </w:r>
      <w:r w:rsidR="00756D35">
        <w:rPr>
          <w:sz w:val="20"/>
          <w:szCs w:val="20"/>
        </w:rPr>
        <w:t>Cardiology/Nuclear Medicine</w:t>
      </w:r>
      <w:r w:rsidR="00756D35" w:rsidRPr="007C3C19">
        <w:rPr>
          <w:sz w:val="20"/>
          <w:szCs w:val="20"/>
        </w:rPr>
        <w:t xml:space="preserve"> </w:t>
      </w:r>
      <w:r w:rsidR="00756D35">
        <w:rPr>
          <w:sz w:val="20"/>
          <w:szCs w:val="20"/>
        </w:rPr>
        <w:t>Department 1</w:t>
      </w:r>
      <w:r w:rsidR="00756D35" w:rsidRPr="00756D35">
        <w:rPr>
          <w:sz w:val="20"/>
          <w:szCs w:val="20"/>
          <w:vertAlign w:val="superscript"/>
        </w:rPr>
        <w:t>st</w:t>
      </w:r>
      <w:r w:rsidR="00756D35">
        <w:rPr>
          <w:sz w:val="20"/>
          <w:szCs w:val="20"/>
        </w:rPr>
        <w:t xml:space="preserve"> floor at Mankato</w:t>
      </w:r>
      <w:r w:rsidR="00756D35" w:rsidRPr="007C3C19">
        <w:rPr>
          <w:sz w:val="20"/>
          <w:szCs w:val="20"/>
        </w:rPr>
        <w:t xml:space="preserve"> Clinic           </w:t>
      </w:r>
      <w:r w:rsidR="00756D35">
        <w:rPr>
          <w:sz w:val="20"/>
          <w:szCs w:val="20"/>
        </w:rPr>
        <w:tab/>
      </w:r>
    </w:p>
    <w:p w14:paraId="69A196A0" w14:textId="77777777" w:rsidR="00756D35" w:rsidRDefault="00756D35" w:rsidP="00B35829">
      <w:pPr>
        <w:spacing w:after="0" w:line="240" w:lineRule="auto"/>
        <w:ind w:left="720" w:firstLine="720"/>
        <w:rPr>
          <w:sz w:val="20"/>
          <w:szCs w:val="20"/>
        </w:rPr>
      </w:pPr>
      <w:r>
        <w:rPr>
          <w:sz w:val="20"/>
          <w:szCs w:val="20"/>
        </w:rPr>
        <w:t xml:space="preserve">1230 East Main Street </w:t>
      </w:r>
      <w:r w:rsidRPr="007C3C19">
        <w:rPr>
          <w:sz w:val="20"/>
          <w:szCs w:val="20"/>
        </w:rPr>
        <w:t>Mankato, MN 56001</w:t>
      </w:r>
    </w:p>
    <w:p w14:paraId="771C722E" w14:textId="77777777" w:rsidR="00756D35" w:rsidRPr="00BE6A93" w:rsidRDefault="00756D35" w:rsidP="00B35829">
      <w:pPr>
        <w:spacing w:after="0" w:line="240" w:lineRule="auto"/>
        <w:ind w:left="720" w:firstLine="720"/>
        <w:rPr>
          <w:rFonts w:cstheme="minorHAnsi"/>
          <w:sz w:val="20"/>
          <w:szCs w:val="20"/>
        </w:rPr>
      </w:pPr>
      <w:r w:rsidRPr="00BE6A93">
        <w:rPr>
          <w:rFonts w:cstheme="minorHAnsi"/>
          <w:sz w:val="20"/>
          <w:szCs w:val="20"/>
        </w:rPr>
        <w:t>Please enter the Mankato Clinic front door (marked #50)</w:t>
      </w:r>
    </w:p>
    <w:p w14:paraId="7870D257" w14:textId="59E4DEF0" w:rsidR="0071685E" w:rsidRPr="00962E5D" w:rsidRDefault="0071685E" w:rsidP="00756D35">
      <w:pPr>
        <w:spacing w:after="0" w:line="240" w:lineRule="auto"/>
        <w:rPr>
          <w:sz w:val="20"/>
          <w:szCs w:val="20"/>
        </w:rPr>
      </w:pPr>
    </w:p>
    <w:p w14:paraId="182BABD3" w14:textId="53DED657" w:rsidR="005F7AAE" w:rsidRPr="000E1A7F" w:rsidRDefault="005F7AAE" w:rsidP="0071685E">
      <w:pPr>
        <w:spacing w:after="0" w:line="240" w:lineRule="auto"/>
        <w:rPr>
          <w:rFonts w:ascii="Calibri" w:eastAsia="Calibri" w:hAnsi="Calibri" w:cs="Times New Roman"/>
          <w:b/>
        </w:rPr>
      </w:pPr>
      <w:r w:rsidRPr="000E1A7F">
        <w:rPr>
          <w:rFonts w:ascii="Calibri" w:eastAsia="Calibri" w:hAnsi="Calibri" w:cs="Times New Roman"/>
          <w:b/>
        </w:rPr>
        <w:t xml:space="preserve">Please check in </w:t>
      </w:r>
      <w:r w:rsidR="00396D3D">
        <w:rPr>
          <w:rFonts w:ascii="Calibri" w:eastAsia="Calibri" w:hAnsi="Calibri" w:cs="Times New Roman"/>
          <w:b/>
        </w:rPr>
        <w:t>at the</w:t>
      </w:r>
      <w:r w:rsidRPr="00396D3D">
        <w:rPr>
          <w:rFonts w:ascii="Calibri" w:eastAsia="Calibri" w:hAnsi="Calibri" w:cs="Times New Roman"/>
          <w:b/>
        </w:rPr>
        <w:t xml:space="preserve"> </w:t>
      </w:r>
      <w:r w:rsidR="00A935C7">
        <w:rPr>
          <w:rFonts w:ascii="Calibri" w:eastAsia="Calibri" w:hAnsi="Calibri" w:cs="Times New Roman"/>
          <w:b/>
        </w:rPr>
        <w:t>Diagnostic Imaging</w:t>
      </w:r>
      <w:r w:rsidR="00396D3D">
        <w:rPr>
          <w:rFonts w:ascii="Calibri" w:eastAsia="Calibri" w:hAnsi="Calibri" w:cs="Times New Roman"/>
          <w:b/>
        </w:rPr>
        <w:t xml:space="preserve"> desk</w:t>
      </w:r>
      <w:r w:rsidR="004D0F79">
        <w:rPr>
          <w:rFonts w:ascii="Calibri" w:eastAsia="Calibri" w:hAnsi="Calibri" w:cs="Times New Roman"/>
          <w:b/>
        </w:rPr>
        <w:t xml:space="preserve"> in the lower level, for your injection prior to the MRI</w:t>
      </w:r>
      <w:r w:rsidRPr="00396D3D">
        <w:rPr>
          <w:rFonts w:ascii="Calibri" w:eastAsia="Calibri" w:hAnsi="Calibri" w:cs="Times New Roman"/>
          <w:b/>
        </w:rPr>
        <w:t>.</w:t>
      </w:r>
    </w:p>
    <w:p w14:paraId="5E6B7F96" w14:textId="6DACD385" w:rsidR="005F7AAE" w:rsidRPr="00C95AF8" w:rsidRDefault="00B42C62" w:rsidP="00C95AF8">
      <w:pPr>
        <w:rPr>
          <w:rFonts w:ascii="Palatino Linotype" w:hAnsi="Palatino Linotype"/>
          <w:b/>
          <w:sz w:val="20"/>
          <w:szCs w:val="20"/>
        </w:rPr>
      </w:pPr>
      <w:sdt>
        <w:sdtPr>
          <w:rPr>
            <w:rFonts w:ascii="Calibri" w:eastAsia="Calibri" w:hAnsi="Calibri" w:cs="Times New Roman"/>
            <w:sz w:val="20"/>
            <w:szCs w:val="20"/>
          </w:rPr>
          <w:alias w:val="Change appointment"/>
          <w:tag w:val="Change appointment"/>
          <w:id w:val="492992695"/>
          <w:lock w:val="contentLocked"/>
          <w:placeholder>
            <w:docPart w:val="971C4261DA1B4907A89F6745EF0B5C35"/>
          </w:placeholder>
        </w:sdtPr>
        <w:sdtEndPr/>
        <w:sdtContent>
          <w:r w:rsidR="00C95AF8" w:rsidRPr="00C95AF8">
            <w:rPr>
              <w:rFonts w:ascii="Calibri" w:eastAsia="Calibri" w:hAnsi="Calibri" w:cs="Times New Roman"/>
              <w:sz w:val="20"/>
              <w:szCs w:val="20"/>
            </w:rPr>
            <w:t>If you are unable to keep your appointment or have questions, please call</w:t>
          </w:r>
        </w:sdtContent>
      </w:sdt>
      <w:r w:rsidR="00C95AF8" w:rsidRPr="00C95AF8">
        <w:rPr>
          <w:rFonts w:ascii="Calibri" w:eastAsia="Calibri" w:hAnsi="Calibri" w:cs="Times New Roman"/>
          <w:sz w:val="20"/>
          <w:szCs w:val="20"/>
        </w:rPr>
        <w:t xml:space="preserve"> (507) 389-</w:t>
      </w:r>
      <w:r w:rsidR="003877B1">
        <w:rPr>
          <w:rFonts w:ascii="Calibri" w:eastAsia="Calibri" w:hAnsi="Calibri" w:cs="Times New Roman"/>
          <w:sz w:val="20"/>
          <w:szCs w:val="20"/>
        </w:rPr>
        <w:t>8637</w:t>
      </w:r>
      <w:r w:rsidR="00C95AF8" w:rsidRPr="00C95AF8">
        <w:rPr>
          <w:rFonts w:ascii="Calibri" w:eastAsia="Calibri" w:hAnsi="Calibri" w:cs="Times New Roman"/>
          <w:sz w:val="20"/>
          <w:szCs w:val="20"/>
        </w:rPr>
        <w:t>.</w:t>
      </w:r>
    </w:p>
    <w:p w14:paraId="60AC7992" w14:textId="317A0786" w:rsidR="0098101C" w:rsidRDefault="0065091D" w:rsidP="0098101C">
      <w:pPr>
        <w:spacing w:after="120" w:line="240" w:lineRule="auto"/>
        <w:rPr>
          <w:b/>
        </w:rPr>
      </w:pPr>
      <w:r>
        <w:rPr>
          <w:b/>
          <w:sz w:val="20"/>
          <w:szCs w:val="20"/>
        </w:rPr>
        <w:t>What is a</w:t>
      </w:r>
      <w:r w:rsidR="00BD012F">
        <w:rPr>
          <w:b/>
          <w:sz w:val="20"/>
          <w:szCs w:val="20"/>
        </w:rPr>
        <w:t>n</w:t>
      </w:r>
      <w:r>
        <w:rPr>
          <w:b/>
          <w:sz w:val="20"/>
          <w:szCs w:val="20"/>
        </w:rPr>
        <w:t xml:space="preserve"> </w:t>
      </w:r>
      <w:r w:rsidR="009421B9">
        <w:rPr>
          <w:b/>
        </w:rPr>
        <w:t>MRI</w:t>
      </w:r>
      <w:r w:rsidR="007D3551">
        <w:rPr>
          <w:b/>
        </w:rPr>
        <w:t xml:space="preserve"> Arthrogram</w:t>
      </w:r>
      <w:r>
        <w:rPr>
          <w:b/>
        </w:rPr>
        <w:t>?</w:t>
      </w:r>
    </w:p>
    <w:p w14:paraId="06D5ED40" w14:textId="01D8DB54" w:rsidR="0098101C" w:rsidRPr="0098101C" w:rsidRDefault="007D3551" w:rsidP="0098101C">
      <w:pPr>
        <w:spacing w:after="120" w:line="240" w:lineRule="auto"/>
        <w:rPr>
          <w:b/>
        </w:rPr>
      </w:pPr>
      <w:r>
        <w:rPr>
          <w:sz w:val="20"/>
          <w:szCs w:val="20"/>
        </w:rPr>
        <w:t xml:space="preserve">MRI arthrography is designed to diagnosis problems within a joint.  Contrast media is injected into the joint </w:t>
      </w:r>
      <w:r w:rsidR="004A75E5">
        <w:rPr>
          <w:sz w:val="20"/>
          <w:szCs w:val="20"/>
        </w:rPr>
        <w:t xml:space="preserve">and </w:t>
      </w:r>
      <w:r>
        <w:rPr>
          <w:sz w:val="20"/>
          <w:szCs w:val="20"/>
        </w:rPr>
        <w:t>surroundin</w:t>
      </w:r>
      <w:r w:rsidR="00BD012F">
        <w:rPr>
          <w:sz w:val="20"/>
          <w:szCs w:val="20"/>
        </w:rPr>
        <w:t xml:space="preserve">g structures within the joint. </w:t>
      </w:r>
      <w:r>
        <w:rPr>
          <w:sz w:val="20"/>
          <w:szCs w:val="20"/>
        </w:rPr>
        <w:t xml:space="preserve">This helps to enhance visualization of the joint structures. </w:t>
      </w:r>
    </w:p>
    <w:sdt>
      <w:sdtPr>
        <w:rPr>
          <w:b/>
        </w:rPr>
        <w:alias w:val="Prepare"/>
        <w:tag w:val="Prepare"/>
        <w:id w:val="2094670239"/>
        <w:lock w:val="contentLocked"/>
        <w:placeholder>
          <w:docPart w:val="CB785A1C07024FE3BF928D3E71B9D141"/>
        </w:placeholder>
      </w:sdtPr>
      <w:sdtEndPr/>
      <w:sdtContent>
        <w:p w14:paraId="55623158" w14:textId="77777777" w:rsidR="00365261" w:rsidRPr="004407D4" w:rsidRDefault="00365261" w:rsidP="00A85902">
          <w:pPr>
            <w:spacing w:after="0"/>
            <w:rPr>
              <w:b/>
            </w:rPr>
          </w:pPr>
          <w:r>
            <w:rPr>
              <w:b/>
            </w:rPr>
            <w:t>How do I prepare for the test:</w:t>
          </w:r>
        </w:p>
      </w:sdtContent>
    </w:sdt>
    <w:p w14:paraId="297F0FDD" w14:textId="1552A4A0" w:rsidR="00A85902" w:rsidRPr="00591FAA" w:rsidRDefault="00A85902" w:rsidP="00DD4456">
      <w:pPr>
        <w:pStyle w:val="ListParagraph"/>
        <w:numPr>
          <w:ilvl w:val="0"/>
          <w:numId w:val="1"/>
        </w:numPr>
        <w:spacing w:after="0"/>
        <w:rPr>
          <w:sz w:val="20"/>
          <w:szCs w:val="20"/>
        </w:rPr>
      </w:pPr>
      <w:r w:rsidRPr="00591FAA">
        <w:rPr>
          <w:sz w:val="20"/>
          <w:szCs w:val="20"/>
        </w:rPr>
        <w:t>Before scheduling your test, please tell your provider if you have any of the following: cardiac pacemaker, brain</w:t>
      </w:r>
      <w:r w:rsidR="007A0103" w:rsidRPr="00591FAA">
        <w:rPr>
          <w:sz w:val="20"/>
          <w:szCs w:val="20"/>
        </w:rPr>
        <w:t xml:space="preserve"> aneurysm clips, cochlear/inner/</w:t>
      </w:r>
      <w:r w:rsidRPr="00591FAA">
        <w:rPr>
          <w:sz w:val="20"/>
          <w:szCs w:val="20"/>
        </w:rPr>
        <w:t xml:space="preserve">middle ear implants, pregnancy, bullet or shrapnel wounds, injury to the eye involving metallic object or foreign body. </w:t>
      </w:r>
    </w:p>
    <w:p w14:paraId="67C8DED1" w14:textId="4CF81348" w:rsidR="00A85902" w:rsidRPr="00591FAA" w:rsidRDefault="00A85902" w:rsidP="00A85902">
      <w:pPr>
        <w:pStyle w:val="ListParagraph"/>
        <w:numPr>
          <w:ilvl w:val="0"/>
          <w:numId w:val="1"/>
        </w:numPr>
        <w:spacing w:after="0"/>
        <w:rPr>
          <w:sz w:val="20"/>
          <w:szCs w:val="20"/>
        </w:rPr>
      </w:pPr>
      <w:r w:rsidRPr="00591FAA">
        <w:rPr>
          <w:sz w:val="20"/>
          <w:szCs w:val="20"/>
        </w:rPr>
        <w:t>Please tell your provider if you have any allergies to intravenous contrast (IV X-ray dye), or have ever had a serious allergic reaction to any substance.  You may need to take special medication before your test.</w:t>
      </w:r>
    </w:p>
    <w:p w14:paraId="05E9398B" w14:textId="2738BFFB" w:rsidR="00601A36" w:rsidRPr="00591FAA" w:rsidRDefault="00601A36" w:rsidP="00DD4456">
      <w:pPr>
        <w:pStyle w:val="ListParagraph"/>
        <w:numPr>
          <w:ilvl w:val="0"/>
          <w:numId w:val="1"/>
        </w:numPr>
        <w:spacing w:after="0"/>
        <w:rPr>
          <w:sz w:val="20"/>
          <w:szCs w:val="20"/>
        </w:rPr>
      </w:pPr>
      <w:r w:rsidRPr="00591FAA">
        <w:rPr>
          <w:sz w:val="20"/>
          <w:szCs w:val="20"/>
        </w:rPr>
        <w:t>We recommend that you contact your insurance company prior to your appointment to understand what your coverage is for this test.</w:t>
      </w:r>
    </w:p>
    <w:p w14:paraId="5834262D" w14:textId="27564574" w:rsidR="00A85902" w:rsidRPr="00591FAA" w:rsidRDefault="007D3551" w:rsidP="00DD4456">
      <w:pPr>
        <w:pStyle w:val="ListParagraph"/>
        <w:numPr>
          <w:ilvl w:val="0"/>
          <w:numId w:val="1"/>
        </w:numPr>
        <w:spacing w:after="0"/>
        <w:rPr>
          <w:sz w:val="20"/>
          <w:szCs w:val="20"/>
        </w:rPr>
      </w:pPr>
      <w:r w:rsidRPr="00591FAA">
        <w:rPr>
          <w:sz w:val="20"/>
          <w:szCs w:val="20"/>
        </w:rPr>
        <w:t xml:space="preserve">You should avoid eating anything heavy prior to your injection. </w:t>
      </w:r>
    </w:p>
    <w:p w14:paraId="57E1A311" w14:textId="3870E3B4" w:rsidR="004D6970" w:rsidRPr="00591FAA" w:rsidRDefault="004D6970" w:rsidP="004D6970">
      <w:pPr>
        <w:numPr>
          <w:ilvl w:val="0"/>
          <w:numId w:val="1"/>
        </w:numPr>
        <w:spacing w:after="0" w:line="259" w:lineRule="auto"/>
        <w:contextualSpacing/>
        <w:rPr>
          <w:rFonts w:eastAsia="Calibri" w:cs="Times New Roman"/>
          <w:b/>
          <w:sz w:val="20"/>
          <w:szCs w:val="20"/>
        </w:rPr>
      </w:pPr>
      <w:r w:rsidRPr="00591FAA">
        <w:rPr>
          <w:rFonts w:eastAsia="Calibri" w:cs="Times New Roman"/>
          <w:sz w:val="20"/>
          <w:szCs w:val="20"/>
        </w:rPr>
        <w:t>Please avoid taking any over-the-counter blood thinning medications NOT being prescribed by your provider the day of your procedure (some examples incl</w:t>
      </w:r>
      <w:r w:rsidR="00BD012F" w:rsidRPr="00591FAA">
        <w:rPr>
          <w:rFonts w:eastAsia="Calibri" w:cs="Times New Roman"/>
          <w:sz w:val="20"/>
          <w:szCs w:val="20"/>
        </w:rPr>
        <w:t>ude:  Advil, ibuprofen, aspirin</w:t>
      </w:r>
      <w:r w:rsidRPr="00591FAA">
        <w:rPr>
          <w:rFonts w:eastAsia="Calibri" w:cs="Times New Roman"/>
          <w:sz w:val="20"/>
          <w:szCs w:val="20"/>
        </w:rPr>
        <w:t xml:space="preserve"> and </w:t>
      </w:r>
      <w:r w:rsidR="00BD012F" w:rsidRPr="00591FAA">
        <w:rPr>
          <w:rFonts w:eastAsia="Calibri" w:cs="Times New Roman"/>
          <w:sz w:val="20"/>
          <w:szCs w:val="20"/>
        </w:rPr>
        <w:t>baby a</w:t>
      </w:r>
      <w:r w:rsidRPr="00591FAA">
        <w:rPr>
          <w:rFonts w:eastAsia="Calibri" w:cs="Times New Roman"/>
          <w:sz w:val="20"/>
          <w:szCs w:val="20"/>
        </w:rPr>
        <w:t>spirin).</w:t>
      </w:r>
    </w:p>
    <w:p w14:paraId="33B32CE9" w14:textId="2F151C0B" w:rsidR="007D3551" w:rsidRPr="00591FAA" w:rsidRDefault="004D6970" w:rsidP="00DD4456">
      <w:pPr>
        <w:pStyle w:val="ListParagraph"/>
        <w:numPr>
          <w:ilvl w:val="0"/>
          <w:numId w:val="1"/>
        </w:numPr>
        <w:spacing w:after="0"/>
        <w:rPr>
          <w:sz w:val="20"/>
          <w:szCs w:val="20"/>
        </w:rPr>
      </w:pPr>
      <w:r w:rsidRPr="00591FAA">
        <w:rPr>
          <w:sz w:val="20"/>
          <w:szCs w:val="20"/>
        </w:rPr>
        <w:t xml:space="preserve">If you take any other blood thinners, please consult your doctor regarding instructions to stop that medication. </w:t>
      </w:r>
    </w:p>
    <w:p w14:paraId="4ED692E0" w14:textId="518184E9" w:rsidR="000113E2" w:rsidRPr="00B42C62" w:rsidRDefault="004D6970" w:rsidP="00B42C62">
      <w:pPr>
        <w:numPr>
          <w:ilvl w:val="0"/>
          <w:numId w:val="1"/>
        </w:numPr>
        <w:spacing w:after="0" w:line="259" w:lineRule="auto"/>
        <w:rPr>
          <w:rFonts w:eastAsia="Calibri" w:cs="Times New Roman"/>
          <w:b/>
          <w:sz w:val="20"/>
          <w:szCs w:val="20"/>
        </w:rPr>
      </w:pPr>
      <w:r w:rsidRPr="00591FAA">
        <w:rPr>
          <w:rFonts w:eastAsia="Calibri" w:cs="Times New Roman"/>
          <w:sz w:val="20"/>
          <w:szCs w:val="20"/>
        </w:rPr>
        <w:t xml:space="preserve">If you are having </w:t>
      </w:r>
      <w:r w:rsidRPr="00591FAA">
        <w:rPr>
          <w:rFonts w:eastAsia="Calibri" w:cs="Times New Roman"/>
          <w:b/>
          <w:sz w:val="20"/>
          <w:szCs w:val="20"/>
        </w:rPr>
        <w:t>a hip or SI joint</w:t>
      </w:r>
      <w:r w:rsidRPr="00591FAA">
        <w:rPr>
          <w:rFonts w:eastAsia="Calibri" w:cs="Times New Roman"/>
          <w:sz w:val="20"/>
          <w:szCs w:val="20"/>
        </w:rPr>
        <w:t xml:space="preserve"> </w:t>
      </w:r>
      <w:r w:rsidRPr="00591FAA">
        <w:rPr>
          <w:rFonts w:eastAsia="Calibri" w:cs="Times New Roman"/>
          <w:b/>
          <w:sz w:val="20"/>
          <w:szCs w:val="20"/>
        </w:rPr>
        <w:t>injection</w:t>
      </w:r>
      <w:r w:rsidRPr="00591FAA">
        <w:rPr>
          <w:rFonts w:eastAsia="Calibri" w:cs="Times New Roman"/>
          <w:sz w:val="20"/>
          <w:szCs w:val="20"/>
        </w:rPr>
        <w:t xml:space="preserve">, a driver is </w:t>
      </w:r>
      <w:r w:rsidRPr="00591FAA">
        <w:rPr>
          <w:rFonts w:eastAsia="Calibri" w:cs="Times New Roman"/>
          <w:b/>
          <w:sz w:val="20"/>
          <w:szCs w:val="20"/>
        </w:rPr>
        <w:t xml:space="preserve">REQUIRED </w:t>
      </w:r>
      <w:r w:rsidRPr="00591FAA">
        <w:rPr>
          <w:rFonts w:eastAsia="Calibri" w:cs="Times New Roman"/>
          <w:sz w:val="20"/>
          <w:szCs w:val="20"/>
        </w:rPr>
        <w:t xml:space="preserve">for after the </w:t>
      </w:r>
      <w:r w:rsidR="0098101C" w:rsidRPr="00591FAA">
        <w:rPr>
          <w:rFonts w:eastAsia="Calibri" w:cs="Times New Roman"/>
          <w:sz w:val="20"/>
          <w:szCs w:val="20"/>
        </w:rPr>
        <w:t>procedure.</w:t>
      </w:r>
      <w:r w:rsidR="0098101C" w:rsidRPr="00591FAA">
        <w:rPr>
          <w:sz w:val="20"/>
          <w:szCs w:val="20"/>
        </w:rPr>
        <w:t xml:space="preserve"> You</w:t>
      </w:r>
      <w:r w:rsidRPr="00591FAA">
        <w:rPr>
          <w:sz w:val="20"/>
          <w:szCs w:val="20"/>
        </w:rPr>
        <w:t xml:space="preserve"> are not </w:t>
      </w:r>
      <w:r w:rsidR="004A75E5" w:rsidRPr="00591FAA">
        <w:rPr>
          <w:sz w:val="20"/>
          <w:szCs w:val="20"/>
        </w:rPr>
        <w:t xml:space="preserve">able </w:t>
      </w:r>
      <w:r w:rsidRPr="00591FAA">
        <w:rPr>
          <w:sz w:val="20"/>
          <w:szCs w:val="20"/>
        </w:rPr>
        <w:t xml:space="preserve">to drive for the remainder of the day. </w:t>
      </w:r>
    </w:p>
    <w:p w14:paraId="33289A92" w14:textId="3EC1672A" w:rsidR="006A31D5" w:rsidRPr="00591FAA" w:rsidRDefault="006A31D5" w:rsidP="006A31D5">
      <w:pPr>
        <w:pStyle w:val="ListParagraph"/>
        <w:numPr>
          <w:ilvl w:val="0"/>
          <w:numId w:val="1"/>
        </w:numPr>
        <w:spacing w:after="0" w:line="256" w:lineRule="auto"/>
        <w:rPr>
          <w:sz w:val="20"/>
          <w:szCs w:val="20"/>
        </w:rPr>
      </w:pPr>
      <w:r w:rsidRPr="00591FAA">
        <w:rPr>
          <w:sz w:val="20"/>
          <w:szCs w:val="20"/>
        </w:rPr>
        <w:t xml:space="preserve">You will need to remove </w:t>
      </w:r>
      <w:r w:rsidR="00F23AF1" w:rsidRPr="00591FAA">
        <w:rPr>
          <w:sz w:val="20"/>
          <w:szCs w:val="20"/>
        </w:rPr>
        <w:t xml:space="preserve">all metal objects, nail polish and </w:t>
      </w:r>
      <w:r w:rsidRPr="00591FAA">
        <w:rPr>
          <w:sz w:val="20"/>
          <w:szCs w:val="20"/>
        </w:rPr>
        <w:t xml:space="preserve">make-up prior to your exam.  If you have dentures you will be asked to remove them for the exam. </w:t>
      </w:r>
    </w:p>
    <w:p w14:paraId="0A11E373" w14:textId="77777777" w:rsidR="00591FAA" w:rsidRPr="00591FAA" w:rsidRDefault="00591FAA" w:rsidP="00591FAA">
      <w:pPr>
        <w:pStyle w:val="ListParagraph"/>
        <w:numPr>
          <w:ilvl w:val="0"/>
          <w:numId w:val="1"/>
        </w:numPr>
        <w:rPr>
          <w:color w:val="1F497D"/>
          <w:sz w:val="20"/>
          <w:szCs w:val="20"/>
        </w:rPr>
      </w:pPr>
      <w:r w:rsidRPr="00591FAA">
        <w:rPr>
          <w:sz w:val="20"/>
          <w:szCs w:val="20"/>
        </w:rPr>
        <w:t>If you wear a glucose monitor, you will be required to remove it prior to your scan for your own safety. If appropriate, you may request to have your scan scheduled to coordinate with the next replacement date of your monitor.</w:t>
      </w:r>
    </w:p>
    <w:p w14:paraId="4BE8D85E" w14:textId="49C07E41" w:rsidR="00F23AF1" w:rsidRPr="00591FAA" w:rsidRDefault="00F23AF1" w:rsidP="006A31D5">
      <w:pPr>
        <w:pStyle w:val="ListParagraph"/>
        <w:numPr>
          <w:ilvl w:val="0"/>
          <w:numId w:val="1"/>
        </w:numPr>
        <w:spacing w:after="0" w:line="256" w:lineRule="auto"/>
        <w:rPr>
          <w:sz w:val="20"/>
          <w:szCs w:val="20"/>
        </w:rPr>
      </w:pPr>
      <w:r w:rsidRPr="00591FAA">
        <w:rPr>
          <w:sz w:val="20"/>
          <w:szCs w:val="20"/>
        </w:rPr>
        <w:t xml:space="preserve">You will need to remove all piercings including dermal piercings prior to your exam. </w:t>
      </w:r>
    </w:p>
    <w:p w14:paraId="736DC4A8" w14:textId="414DD8FB" w:rsidR="00F23AF1" w:rsidRPr="00591FAA" w:rsidRDefault="00F23AF1" w:rsidP="006A31D5">
      <w:pPr>
        <w:pStyle w:val="ListParagraph"/>
        <w:numPr>
          <w:ilvl w:val="0"/>
          <w:numId w:val="1"/>
        </w:numPr>
        <w:spacing w:after="0" w:line="256" w:lineRule="auto"/>
        <w:rPr>
          <w:sz w:val="20"/>
          <w:szCs w:val="20"/>
        </w:rPr>
      </w:pPr>
      <w:r w:rsidRPr="00591FAA">
        <w:rPr>
          <w:sz w:val="20"/>
          <w:szCs w:val="20"/>
        </w:rPr>
        <w:t>To provide the best service and ensure your safety, young unsupervised children should not accompany parents to their MRI appointments.  Safety practices require that only the patient is allowed in the scan room and young children are not to be left unsupervised while in the waiting room or lobby.  This will also ensure you can relax during the test which will result in better image outcomes.</w:t>
      </w:r>
    </w:p>
    <w:p w14:paraId="19F2B2BF" w14:textId="12C08EBA" w:rsidR="00EF464F" w:rsidRDefault="0029711A" w:rsidP="00461EB1">
      <w:pPr>
        <w:pStyle w:val="ListParagraph"/>
        <w:numPr>
          <w:ilvl w:val="0"/>
          <w:numId w:val="1"/>
        </w:numPr>
        <w:spacing w:after="0" w:line="256" w:lineRule="auto"/>
        <w:rPr>
          <w:sz w:val="20"/>
          <w:szCs w:val="20"/>
        </w:rPr>
      </w:pPr>
      <w:r w:rsidRPr="00591FAA">
        <w:rPr>
          <w:sz w:val="20"/>
          <w:szCs w:val="20"/>
        </w:rPr>
        <w:t>If your provider has prescribed oral sedation with your exam, you will need a driver to accompany you to and from your exam</w:t>
      </w:r>
      <w:r w:rsidR="00EF464F">
        <w:rPr>
          <w:sz w:val="20"/>
          <w:szCs w:val="20"/>
        </w:rPr>
        <w:t>.</w:t>
      </w:r>
    </w:p>
    <w:p w14:paraId="5A125B35" w14:textId="144E1677" w:rsidR="00591FAA" w:rsidRDefault="00591FAA" w:rsidP="00EF464F">
      <w:pPr>
        <w:pStyle w:val="ListParagraph"/>
        <w:spacing w:after="0" w:line="256" w:lineRule="auto"/>
        <w:rPr>
          <w:sz w:val="20"/>
          <w:szCs w:val="20"/>
        </w:rPr>
      </w:pPr>
    </w:p>
    <w:p w14:paraId="3881831E" w14:textId="77777777" w:rsidR="00591FAA" w:rsidRDefault="00591FAA" w:rsidP="00591FAA">
      <w:pPr>
        <w:pStyle w:val="ListParagraph"/>
        <w:spacing w:after="0" w:line="256" w:lineRule="auto"/>
        <w:rPr>
          <w:sz w:val="20"/>
          <w:szCs w:val="20"/>
        </w:rPr>
      </w:pPr>
    </w:p>
    <w:p w14:paraId="7A9084E3" w14:textId="77777777" w:rsidR="008237BA" w:rsidRDefault="008237BA" w:rsidP="00591FAA">
      <w:pPr>
        <w:pStyle w:val="ListParagraph"/>
        <w:spacing w:after="0" w:line="256" w:lineRule="auto"/>
        <w:rPr>
          <w:sz w:val="20"/>
          <w:szCs w:val="20"/>
        </w:rPr>
      </w:pPr>
    </w:p>
    <w:p w14:paraId="2CA1F41E" w14:textId="77777777" w:rsidR="00B42C62" w:rsidRDefault="00B42C62" w:rsidP="00591FAA">
      <w:pPr>
        <w:pStyle w:val="ListParagraph"/>
        <w:spacing w:after="0" w:line="256" w:lineRule="auto"/>
        <w:rPr>
          <w:sz w:val="20"/>
          <w:szCs w:val="20"/>
        </w:rPr>
      </w:pPr>
    </w:p>
    <w:p w14:paraId="5BADCD3F" w14:textId="77777777" w:rsidR="008237BA" w:rsidRPr="00591FAA" w:rsidRDefault="008237BA" w:rsidP="00591FAA">
      <w:pPr>
        <w:pStyle w:val="ListParagraph"/>
        <w:spacing w:after="0" w:line="256" w:lineRule="auto"/>
        <w:rPr>
          <w:sz w:val="20"/>
          <w:szCs w:val="20"/>
        </w:rPr>
      </w:pPr>
    </w:p>
    <w:sdt>
      <w:sdtPr>
        <w:rPr>
          <w:b/>
        </w:rPr>
        <w:alias w:val="What will happen"/>
        <w:tag w:val="What will happen"/>
        <w:id w:val="-1213275987"/>
        <w:lock w:val="contentLocked"/>
        <w:placeholder>
          <w:docPart w:val="CB785A1C07024FE3BF928D3E71B9D141"/>
        </w:placeholder>
      </w:sdtPr>
      <w:sdtEndPr/>
      <w:sdtContent>
        <w:p w14:paraId="55623161" w14:textId="711A42F7" w:rsidR="00552389" w:rsidRPr="005F7AAE" w:rsidRDefault="00365261" w:rsidP="005F7AAE">
          <w:pPr>
            <w:spacing w:after="0"/>
            <w:rPr>
              <w:b/>
            </w:rPr>
          </w:pPr>
          <w:r w:rsidRPr="004407D4">
            <w:rPr>
              <w:b/>
            </w:rPr>
            <w:t>What w</w:t>
          </w:r>
          <w:r>
            <w:rPr>
              <w:b/>
            </w:rPr>
            <w:t>ill happen during the test:</w:t>
          </w:r>
        </w:p>
      </w:sdtContent>
    </w:sdt>
    <w:p w14:paraId="3D5A50D6" w14:textId="73DDD679" w:rsidR="007B3EB5" w:rsidRPr="00591FAA" w:rsidRDefault="007B3EB5" w:rsidP="00A85902">
      <w:pPr>
        <w:pStyle w:val="ListParagraph"/>
        <w:numPr>
          <w:ilvl w:val="0"/>
          <w:numId w:val="1"/>
        </w:numPr>
        <w:spacing w:after="0"/>
        <w:rPr>
          <w:sz w:val="20"/>
          <w:szCs w:val="20"/>
        </w:rPr>
      </w:pPr>
      <w:r w:rsidRPr="00591FAA">
        <w:rPr>
          <w:iCs/>
          <w:sz w:val="20"/>
          <w:szCs w:val="20"/>
        </w:rPr>
        <w:t>Prior to being taken into the MRI scanner, the MRI safety screening form will be reviewed and signed by you and the MRI technologist.</w:t>
      </w:r>
    </w:p>
    <w:p w14:paraId="55623162" w14:textId="77777777" w:rsidR="00365261" w:rsidRPr="00591FAA" w:rsidRDefault="00552389" w:rsidP="00A85902">
      <w:pPr>
        <w:pStyle w:val="ListParagraph"/>
        <w:numPr>
          <w:ilvl w:val="0"/>
          <w:numId w:val="1"/>
        </w:numPr>
        <w:spacing w:after="0"/>
        <w:rPr>
          <w:sz w:val="20"/>
          <w:szCs w:val="20"/>
        </w:rPr>
      </w:pPr>
      <w:r w:rsidRPr="00591FAA">
        <w:rPr>
          <w:sz w:val="20"/>
          <w:szCs w:val="20"/>
        </w:rPr>
        <w:t xml:space="preserve">You will </w:t>
      </w:r>
      <w:r w:rsidR="004A5BB5" w:rsidRPr="00591FAA">
        <w:rPr>
          <w:sz w:val="20"/>
          <w:szCs w:val="20"/>
        </w:rPr>
        <w:t xml:space="preserve">be asked to </w:t>
      </w:r>
      <w:r w:rsidRPr="00591FAA">
        <w:rPr>
          <w:sz w:val="20"/>
          <w:szCs w:val="20"/>
        </w:rPr>
        <w:t>change into a gown and remove all magnetic items.</w:t>
      </w:r>
    </w:p>
    <w:p w14:paraId="187347F7" w14:textId="77554573" w:rsidR="004D6970" w:rsidRPr="00591FAA" w:rsidRDefault="004D6970" w:rsidP="004D6970">
      <w:pPr>
        <w:numPr>
          <w:ilvl w:val="0"/>
          <w:numId w:val="1"/>
        </w:numPr>
        <w:spacing w:after="0" w:line="259" w:lineRule="auto"/>
        <w:contextualSpacing/>
        <w:rPr>
          <w:rFonts w:eastAsia="Calibri" w:cs="Times New Roman"/>
          <w:sz w:val="20"/>
          <w:szCs w:val="20"/>
        </w:rPr>
      </w:pPr>
      <w:r w:rsidRPr="00591FAA">
        <w:rPr>
          <w:rFonts w:eastAsia="Calibri" w:cs="Times New Roman"/>
          <w:sz w:val="20"/>
          <w:szCs w:val="20"/>
        </w:rPr>
        <w:t>Area of interest will be assessed by fluoroscopy to determine the best approach.</w:t>
      </w:r>
    </w:p>
    <w:p w14:paraId="199C983D" w14:textId="77777777" w:rsidR="004D6970" w:rsidRPr="00591FAA" w:rsidRDefault="004D6970" w:rsidP="004D6970">
      <w:pPr>
        <w:numPr>
          <w:ilvl w:val="0"/>
          <w:numId w:val="1"/>
        </w:numPr>
        <w:spacing w:after="0" w:line="259" w:lineRule="auto"/>
        <w:contextualSpacing/>
        <w:rPr>
          <w:rFonts w:eastAsia="Calibri" w:cs="Times New Roman"/>
          <w:sz w:val="20"/>
          <w:szCs w:val="20"/>
        </w:rPr>
      </w:pPr>
      <w:r w:rsidRPr="00591FAA">
        <w:rPr>
          <w:rFonts w:eastAsia="Calibri" w:cs="Times New Roman"/>
          <w:sz w:val="20"/>
          <w:szCs w:val="20"/>
        </w:rPr>
        <w:t>Prior to the procedure, the skin is cleansed with antiseptic swabs to remove surface bacteria.  A sterile drape or towels will be placed around the area to create a sterile field.</w:t>
      </w:r>
    </w:p>
    <w:p w14:paraId="278916E8" w14:textId="5E0C06C7" w:rsidR="004D6970" w:rsidRPr="00591FAA" w:rsidRDefault="00BD012F" w:rsidP="004D6970">
      <w:pPr>
        <w:numPr>
          <w:ilvl w:val="0"/>
          <w:numId w:val="1"/>
        </w:numPr>
        <w:spacing w:after="0" w:line="259" w:lineRule="auto"/>
        <w:contextualSpacing/>
        <w:rPr>
          <w:rFonts w:eastAsia="Calibri" w:cs="Times New Roman"/>
          <w:sz w:val="20"/>
          <w:szCs w:val="20"/>
        </w:rPr>
      </w:pPr>
      <w:r w:rsidRPr="00591FAA">
        <w:rPr>
          <w:rFonts w:eastAsia="Calibri" w:cs="Times New Roman"/>
          <w:sz w:val="20"/>
          <w:szCs w:val="20"/>
        </w:rPr>
        <w:t>The r</w:t>
      </w:r>
      <w:r w:rsidR="004D6970" w:rsidRPr="00591FAA">
        <w:rPr>
          <w:rFonts w:eastAsia="Calibri" w:cs="Times New Roman"/>
          <w:sz w:val="20"/>
          <w:szCs w:val="20"/>
        </w:rPr>
        <w:t>adiologist may inject a local anesthetic cal</w:t>
      </w:r>
      <w:r w:rsidRPr="00591FAA">
        <w:rPr>
          <w:rFonts w:eastAsia="Calibri" w:cs="Times New Roman"/>
          <w:sz w:val="20"/>
          <w:szCs w:val="20"/>
        </w:rPr>
        <w:t>led lidocaine to numb the area.</w:t>
      </w:r>
      <w:r w:rsidR="004D6970" w:rsidRPr="00591FAA">
        <w:rPr>
          <w:rFonts w:eastAsia="Calibri" w:cs="Times New Roman"/>
          <w:sz w:val="20"/>
          <w:szCs w:val="20"/>
        </w:rPr>
        <w:t xml:space="preserve"> You may feel a slight sting/pressure with this.</w:t>
      </w:r>
    </w:p>
    <w:p w14:paraId="7E337DEF" w14:textId="55EF2749" w:rsidR="004D6970" w:rsidRPr="00591FAA" w:rsidRDefault="004D6970" w:rsidP="00754171">
      <w:pPr>
        <w:numPr>
          <w:ilvl w:val="0"/>
          <w:numId w:val="1"/>
        </w:numPr>
        <w:spacing w:after="0" w:line="259" w:lineRule="auto"/>
        <w:outlineLvl w:val="0"/>
        <w:rPr>
          <w:sz w:val="20"/>
          <w:szCs w:val="20"/>
        </w:rPr>
      </w:pPr>
      <w:r w:rsidRPr="00591FAA">
        <w:rPr>
          <w:rFonts w:eastAsia="Calibri" w:cs="Times New Roman"/>
          <w:sz w:val="20"/>
          <w:szCs w:val="20"/>
        </w:rPr>
        <w:t>A fine (thin) needle is then inserted into the joint/tendon.  Under fluoroscopy, contrast dye may be injected into the joint space to verify proper location of the needle.</w:t>
      </w:r>
    </w:p>
    <w:p w14:paraId="43FEF3BC" w14:textId="77777777" w:rsidR="00F23AF1" w:rsidRDefault="00F23AF1" w:rsidP="00F23AF1">
      <w:pPr>
        <w:pStyle w:val="ListParagraph"/>
        <w:spacing w:after="0"/>
        <w:rPr>
          <w:sz w:val="19"/>
          <w:szCs w:val="19"/>
        </w:rPr>
      </w:pPr>
    </w:p>
    <w:p w14:paraId="79122DA7" w14:textId="6297A7F7" w:rsidR="00F23AF1" w:rsidRDefault="00F23AF1" w:rsidP="0071685E">
      <w:pPr>
        <w:spacing w:after="0"/>
        <w:rPr>
          <w:sz w:val="19"/>
          <w:szCs w:val="19"/>
        </w:rPr>
      </w:pPr>
      <w:r w:rsidRPr="004407D4">
        <w:rPr>
          <w:b/>
        </w:rPr>
        <w:t>What w</w:t>
      </w:r>
      <w:r>
        <w:rPr>
          <w:b/>
        </w:rPr>
        <w:t>ill happen during the test (continued):</w:t>
      </w:r>
    </w:p>
    <w:p w14:paraId="0CAB0043" w14:textId="26D94AAA" w:rsidR="005F7AAE" w:rsidRPr="00591FAA" w:rsidRDefault="005F7AAE" w:rsidP="00F23AF1">
      <w:pPr>
        <w:pStyle w:val="ListParagraph"/>
        <w:numPr>
          <w:ilvl w:val="0"/>
          <w:numId w:val="11"/>
        </w:numPr>
        <w:spacing w:after="0"/>
        <w:rPr>
          <w:sz w:val="20"/>
          <w:szCs w:val="20"/>
        </w:rPr>
      </w:pPr>
      <w:r w:rsidRPr="00591FAA">
        <w:rPr>
          <w:sz w:val="20"/>
          <w:szCs w:val="20"/>
        </w:rPr>
        <w:t xml:space="preserve">You will </w:t>
      </w:r>
      <w:r w:rsidR="004D6970" w:rsidRPr="00591FAA">
        <w:rPr>
          <w:sz w:val="20"/>
          <w:szCs w:val="20"/>
        </w:rPr>
        <w:t>then be take</w:t>
      </w:r>
      <w:r w:rsidR="0098101C" w:rsidRPr="00591FAA">
        <w:rPr>
          <w:sz w:val="20"/>
          <w:szCs w:val="20"/>
        </w:rPr>
        <w:t>n to MRI</w:t>
      </w:r>
      <w:r w:rsidR="004D6970" w:rsidRPr="00591FAA">
        <w:rPr>
          <w:sz w:val="20"/>
          <w:szCs w:val="20"/>
        </w:rPr>
        <w:t xml:space="preserve"> where you will </w:t>
      </w:r>
      <w:r w:rsidRPr="00591FAA">
        <w:rPr>
          <w:sz w:val="20"/>
          <w:szCs w:val="20"/>
        </w:rPr>
        <w:t xml:space="preserve">be asked </w:t>
      </w:r>
      <w:r w:rsidR="007A0103" w:rsidRPr="00591FAA">
        <w:rPr>
          <w:sz w:val="20"/>
          <w:szCs w:val="20"/>
        </w:rPr>
        <w:t>to lie on the scanning table.  A</w:t>
      </w:r>
      <w:r w:rsidRPr="00591FAA">
        <w:rPr>
          <w:sz w:val="20"/>
          <w:szCs w:val="20"/>
        </w:rPr>
        <w:t xml:space="preserve"> special coil will be positioned close to the area of your body being examined. </w:t>
      </w:r>
    </w:p>
    <w:p w14:paraId="62504ED2" w14:textId="1C0E8BA2" w:rsidR="005F7AAE" w:rsidRPr="00591FAA" w:rsidRDefault="004A5BB5" w:rsidP="007A23F7">
      <w:pPr>
        <w:pStyle w:val="ListParagraph"/>
        <w:numPr>
          <w:ilvl w:val="0"/>
          <w:numId w:val="1"/>
        </w:numPr>
        <w:spacing w:after="0"/>
        <w:rPr>
          <w:sz w:val="20"/>
          <w:szCs w:val="20"/>
        </w:rPr>
      </w:pPr>
      <w:r w:rsidRPr="00591FAA">
        <w:rPr>
          <w:sz w:val="20"/>
          <w:szCs w:val="20"/>
        </w:rPr>
        <w:t xml:space="preserve">Once your MRI test </w:t>
      </w:r>
      <w:r w:rsidR="00552389" w:rsidRPr="00591FAA">
        <w:rPr>
          <w:sz w:val="20"/>
          <w:szCs w:val="20"/>
        </w:rPr>
        <w:t xml:space="preserve">begins, </w:t>
      </w:r>
      <w:r w:rsidR="005F7AAE" w:rsidRPr="00591FAA">
        <w:rPr>
          <w:sz w:val="20"/>
          <w:szCs w:val="20"/>
        </w:rPr>
        <w:t xml:space="preserve">you will hear rapidly repeating thumping noises come from the walls of the scanner. </w:t>
      </w:r>
      <w:r w:rsidR="007A23F7" w:rsidRPr="00591FAA">
        <w:rPr>
          <w:sz w:val="20"/>
          <w:szCs w:val="20"/>
        </w:rPr>
        <w:t xml:space="preserve">You will be given hearing protection to quiet the noise. </w:t>
      </w:r>
    </w:p>
    <w:p w14:paraId="55623163" w14:textId="7A67C470" w:rsidR="00365261" w:rsidRPr="00591FAA" w:rsidRDefault="005F7AAE" w:rsidP="005F7AAE">
      <w:pPr>
        <w:pStyle w:val="ListParagraph"/>
        <w:numPr>
          <w:ilvl w:val="0"/>
          <w:numId w:val="1"/>
        </w:numPr>
        <w:spacing w:after="0"/>
        <w:rPr>
          <w:sz w:val="20"/>
          <w:szCs w:val="20"/>
        </w:rPr>
      </w:pPr>
      <w:r w:rsidRPr="00591FAA">
        <w:rPr>
          <w:sz w:val="20"/>
          <w:szCs w:val="20"/>
        </w:rPr>
        <w:t>I</w:t>
      </w:r>
      <w:r w:rsidR="004A5BB5" w:rsidRPr="00591FAA">
        <w:rPr>
          <w:sz w:val="20"/>
          <w:szCs w:val="20"/>
        </w:rPr>
        <w:t xml:space="preserve">t is very important to </w:t>
      </w:r>
      <w:r w:rsidRPr="00591FAA">
        <w:rPr>
          <w:sz w:val="20"/>
          <w:szCs w:val="20"/>
        </w:rPr>
        <w:t>avoid movement</w:t>
      </w:r>
      <w:r w:rsidR="00552389" w:rsidRPr="00591FAA">
        <w:rPr>
          <w:sz w:val="20"/>
          <w:szCs w:val="20"/>
        </w:rPr>
        <w:t>.</w:t>
      </w:r>
    </w:p>
    <w:p w14:paraId="54CF5DBE" w14:textId="20DC9C56" w:rsidR="004B3D57" w:rsidRPr="00591FAA" w:rsidRDefault="005F7AAE" w:rsidP="00A12EB2">
      <w:pPr>
        <w:pStyle w:val="ListParagraph"/>
        <w:numPr>
          <w:ilvl w:val="0"/>
          <w:numId w:val="1"/>
        </w:numPr>
        <w:spacing w:after="0"/>
        <w:rPr>
          <w:sz w:val="20"/>
          <w:szCs w:val="20"/>
        </w:rPr>
      </w:pPr>
      <w:r w:rsidRPr="00591FAA">
        <w:rPr>
          <w:sz w:val="20"/>
          <w:szCs w:val="20"/>
        </w:rPr>
        <w:t xml:space="preserve">Your exam will take approximately </w:t>
      </w:r>
      <w:r w:rsidR="00A935C7" w:rsidRPr="00591FAA">
        <w:rPr>
          <w:sz w:val="20"/>
          <w:szCs w:val="20"/>
        </w:rPr>
        <w:t>2 hours</w:t>
      </w:r>
      <w:r w:rsidR="00A12EB2" w:rsidRPr="00591FAA">
        <w:rPr>
          <w:sz w:val="20"/>
          <w:szCs w:val="20"/>
        </w:rPr>
        <w:t xml:space="preserve"> to complete.</w:t>
      </w:r>
    </w:p>
    <w:p w14:paraId="4809DFD8" w14:textId="77777777" w:rsidR="007B3EB5" w:rsidRPr="007B3EB5" w:rsidRDefault="007B3EB5" w:rsidP="007B3EB5">
      <w:pPr>
        <w:pStyle w:val="ListParagraph"/>
        <w:spacing w:after="0"/>
        <w:rPr>
          <w:sz w:val="19"/>
          <w:szCs w:val="19"/>
        </w:rPr>
      </w:pPr>
    </w:p>
    <w:sdt>
      <w:sdtPr>
        <w:rPr>
          <w:b/>
        </w:rPr>
        <w:alias w:val="Instructions"/>
        <w:tag w:val="Instructions"/>
        <w:id w:val="-1877303023"/>
        <w:lock w:val="contentLocked"/>
        <w:placeholder>
          <w:docPart w:val="8323E1A3BD854EDA899282B886438A56"/>
        </w:placeholder>
      </w:sdtPr>
      <w:sdtEndPr/>
      <w:sdtContent>
        <w:sdt>
          <w:sdtPr>
            <w:rPr>
              <w:b/>
            </w:rPr>
            <w:id w:val="-660931116"/>
            <w:lock w:val="contentLocked"/>
            <w:placeholder>
              <w:docPart w:val="8323E1A3BD854EDA899282B886438A56"/>
            </w:placeholder>
            <w:text/>
          </w:sdtPr>
          <w:sdtEndPr/>
          <w:sdtContent>
            <w:p w14:paraId="55623165" w14:textId="7D43A3F2" w:rsidR="0065091D" w:rsidRPr="0065091D" w:rsidRDefault="0065091D" w:rsidP="0065091D">
              <w:pPr>
                <w:spacing w:after="0"/>
                <w:rPr>
                  <w:b/>
                </w:rPr>
              </w:pPr>
              <w:r>
                <w:rPr>
                  <w:b/>
                </w:rPr>
                <w:t>Instructions for after your test</w:t>
              </w:r>
              <w:r w:rsidRPr="004407D4">
                <w:rPr>
                  <w:b/>
                </w:rPr>
                <w:t>:</w:t>
              </w:r>
            </w:p>
          </w:sdtContent>
        </w:sdt>
      </w:sdtContent>
    </w:sdt>
    <w:p w14:paraId="1D1BA177" w14:textId="7D6194CA" w:rsidR="004D6970" w:rsidRPr="00591FAA" w:rsidRDefault="004D6970" w:rsidP="004D6970">
      <w:pPr>
        <w:numPr>
          <w:ilvl w:val="0"/>
          <w:numId w:val="8"/>
        </w:numPr>
        <w:spacing w:after="0" w:line="259" w:lineRule="auto"/>
        <w:rPr>
          <w:rFonts w:eastAsia="Calibri" w:cs="Times New Roman"/>
          <w:sz w:val="20"/>
          <w:szCs w:val="20"/>
        </w:rPr>
      </w:pPr>
      <w:r w:rsidRPr="00591FAA">
        <w:rPr>
          <w:rFonts w:eastAsia="Calibri" w:cs="Times New Roman"/>
          <w:sz w:val="20"/>
          <w:szCs w:val="20"/>
        </w:rPr>
        <w:t xml:space="preserve">A Band-Aid will be applied to the injection site, and may be removed after </w:t>
      </w:r>
      <w:r w:rsidR="00BD012F" w:rsidRPr="00591FAA">
        <w:rPr>
          <w:rFonts w:eastAsia="Calibri" w:cs="Times New Roman"/>
          <w:sz w:val="20"/>
          <w:szCs w:val="20"/>
        </w:rPr>
        <w:t>two</w:t>
      </w:r>
      <w:r w:rsidRPr="00591FAA">
        <w:rPr>
          <w:rFonts w:eastAsia="Calibri" w:cs="Times New Roman"/>
          <w:sz w:val="20"/>
          <w:szCs w:val="20"/>
        </w:rPr>
        <w:t xml:space="preserve"> hours.</w:t>
      </w:r>
    </w:p>
    <w:p w14:paraId="1695E025" w14:textId="77777777" w:rsidR="004D6970" w:rsidRPr="00591FAA" w:rsidRDefault="004D6970" w:rsidP="004D6970">
      <w:pPr>
        <w:numPr>
          <w:ilvl w:val="0"/>
          <w:numId w:val="8"/>
        </w:numPr>
        <w:spacing w:after="0" w:line="259" w:lineRule="auto"/>
        <w:rPr>
          <w:rFonts w:eastAsia="Calibri" w:cs="Times New Roman"/>
          <w:sz w:val="20"/>
          <w:szCs w:val="20"/>
        </w:rPr>
      </w:pPr>
      <w:r w:rsidRPr="00591FAA">
        <w:rPr>
          <w:rFonts w:eastAsia="Calibri" w:cs="Times New Roman"/>
          <w:sz w:val="20"/>
          <w:szCs w:val="20"/>
        </w:rPr>
        <w:t>Area may be tender or sore for several days following the injection.  To help with this discomfort, you may:</w:t>
      </w:r>
    </w:p>
    <w:p w14:paraId="0EC49734" w14:textId="031B4375" w:rsidR="004D6970" w:rsidRPr="00591FAA" w:rsidRDefault="004D6970" w:rsidP="004D6970">
      <w:pPr>
        <w:pStyle w:val="ListParagraph"/>
        <w:numPr>
          <w:ilvl w:val="0"/>
          <w:numId w:val="9"/>
        </w:numPr>
        <w:spacing w:after="0"/>
        <w:contextualSpacing w:val="0"/>
        <w:rPr>
          <w:rFonts w:eastAsia="Calibri" w:cs="Times New Roman"/>
          <w:sz w:val="20"/>
          <w:szCs w:val="20"/>
        </w:rPr>
      </w:pPr>
      <w:r w:rsidRPr="00591FAA">
        <w:rPr>
          <w:rFonts w:eastAsia="Calibri" w:cs="Times New Roman"/>
          <w:sz w:val="20"/>
          <w:szCs w:val="20"/>
        </w:rPr>
        <w:t>T</w:t>
      </w:r>
      <w:r w:rsidR="00BD012F" w:rsidRPr="00591FAA">
        <w:rPr>
          <w:rFonts w:eastAsia="Calibri" w:cs="Times New Roman"/>
          <w:sz w:val="20"/>
          <w:szCs w:val="20"/>
        </w:rPr>
        <w:t>ake 1-2 tablets of a</w:t>
      </w:r>
      <w:r w:rsidRPr="00591FAA">
        <w:rPr>
          <w:rFonts w:eastAsia="Calibri" w:cs="Times New Roman"/>
          <w:sz w:val="20"/>
          <w:szCs w:val="20"/>
        </w:rPr>
        <w:t>cetaminophen (Tylenol) every 6 hours</w:t>
      </w:r>
    </w:p>
    <w:p w14:paraId="39C386EA" w14:textId="4045EE37" w:rsidR="004D6970" w:rsidRPr="00591FAA" w:rsidRDefault="004D6970" w:rsidP="004D6970">
      <w:pPr>
        <w:pStyle w:val="ListParagraph"/>
        <w:numPr>
          <w:ilvl w:val="0"/>
          <w:numId w:val="9"/>
        </w:numPr>
        <w:spacing w:after="0"/>
        <w:contextualSpacing w:val="0"/>
        <w:rPr>
          <w:rFonts w:eastAsia="Calibri" w:cs="Times New Roman"/>
          <w:sz w:val="20"/>
          <w:szCs w:val="20"/>
        </w:rPr>
      </w:pPr>
      <w:r w:rsidRPr="00591FAA">
        <w:rPr>
          <w:rFonts w:eastAsia="Calibri" w:cs="Times New Roman"/>
          <w:sz w:val="20"/>
          <w:szCs w:val="20"/>
        </w:rPr>
        <w:t>Apply an ice pack or wrap</w:t>
      </w:r>
    </w:p>
    <w:p w14:paraId="47A3DD7F" w14:textId="36CB73D1" w:rsidR="007E43F8" w:rsidRPr="00591FAA" w:rsidRDefault="007E43F8" w:rsidP="00A85902">
      <w:pPr>
        <w:pStyle w:val="ListParagraph"/>
        <w:numPr>
          <w:ilvl w:val="0"/>
          <w:numId w:val="1"/>
        </w:numPr>
        <w:spacing w:after="0"/>
        <w:rPr>
          <w:sz w:val="20"/>
          <w:szCs w:val="20"/>
        </w:rPr>
      </w:pPr>
      <w:r w:rsidRPr="00591FAA">
        <w:rPr>
          <w:sz w:val="20"/>
          <w:szCs w:val="20"/>
        </w:rPr>
        <w:t xml:space="preserve">You may resume your regular work/activity schedule if you are feeling alright. </w:t>
      </w:r>
    </w:p>
    <w:p w14:paraId="45BB201B" w14:textId="070FD088" w:rsidR="007E43F8" w:rsidRPr="00591FAA" w:rsidRDefault="007E43F8" w:rsidP="00A85902">
      <w:pPr>
        <w:pStyle w:val="ListParagraph"/>
        <w:numPr>
          <w:ilvl w:val="0"/>
          <w:numId w:val="1"/>
        </w:numPr>
        <w:spacing w:after="0"/>
        <w:rPr>
          <w:sz w:val="20"/>
          <w:szCs w:val="20"/>
        </w:rPr>
      </w:pPr>
      <w:r w:rsidRPr="00591FAA">
        <w:rPr>
          <w:sz w:val="20"/>
          <w:szCs w:val="20"/>
        </w:rPr>
        <w:t xml:space="preserve">Please try to avoid bathing, strenuous activity, exercise (ex. running, tennis, aerobics) or heavy lifting for 24 hours. </w:t>
      </w:r>
    </w:p>
    <w:p w14:paraId="73190814" w14:textId="5938FB40" w:rsidR="007E43F8" w:rsidRPr="00591FAA" w:rsidRDefault="007E43F8" w:rsidP="00A85902">
      <w:pPr>
        <w:pStyle w:val="ListParagraph"/>
        <w:numPr>
          <w:ilvl w:val="0"/>
          <w:numId w:val="1"/>
        </w:numPr>
        <w:spacing w:after="0"/>
        <w:rPr>
          <w:sz w:val="20"/>
          <w:szCs w:val="20"/>
        </w:rPr>
      </w:pPr>
      <w:r w:rsidRPr="00591FAA">
        <w:rPr>
          <w:sz w:val="20"/>
          <w:szCs w:val="20"/>
        </w:rPr>
        <w:t xml:space="preserve">Possible but uncommon risks or side effects may include: swelling, bruising, skin irritation/color changes, infection, allergic reaction to the medication, bleeding, weakness in the extremity (arm/leg), facial blushing or tendon rupture. </w:t>
      </w:r>
    </w:p>
    <w:p w14:paraId="5B369D2F" w14:textId="5D3E2BF6" w:rsidR="007E43F8" w:rsidRPr="00591FAA" w:rsidRDefault="007E43F8" w:rsidP="00A85902">
      <w:pPr>
        <w:pStyle w:val="ListParagraph"/>
        <w:numPr>
          <w:ilvl w:val="0"/>
          <w:numId w:val="1"/>
        </w:numPr>
        <w:spacing w:after="0"/>
        <w:rPr>
          <w:sz w:val="20"/>
          <w:szCs w:val="20"/>
        </w:rPr>
      </w:pPr>
      <w:r w:rsidRPr="00591FAA">
        <w:rPr>
          <w:sz w:val="20"/>
          <w:szCs w:val="20"/>
        </w:rPr>
        <w:t xml:space="preserve">If you have any concerns, notice any increasing pain or tenderness, excessive swelling, redness or warmth to the touch, please contact your primary care provider. </w:t>
      </w:r>
    </w:p>
    <w:p w14:paraId="55623166" w14:textId="35A7DDBA" w:rsidR="0065091D" w:rsidRPr="00591FAA" w:rsidRDefault="0065091D" w:rsidP="00A85902">
      <w:pPr>
        <w:pStyle w:val="ListParagraph"/>
        <w:numPr>
          <w:ilvl w:val="0"/>
          <w:numId w:val="1"/>
        </w:numPr>
        <w:spacing w:after="0"/>
        <w:rPr>
          <w:sz w:val="20"/>
          <w:szCs w:val="20"/>
        </w:rPr>
      </w:pPr>
      <w:r w:rsidRPr="00591FAA">
        <w:rPr>
          <w:rFonts w:eastAsia="Calibri" w:cs="Times New Roman"/>
          <w:sz w:val="20"/>
          <w:szCs w:val="20"/>
        </w:rPr>
        <w:t>Your test will be reviewed and read by a Radiologist.</w:t>
      </w:r>
    </w:p>
    <w:p w14:paraId="55623167" w14:textId="77777777" w:rsidR="0065091D" w:rsidRPr="00591FAA" w:rsidRDefault="0065091D" w:rsidP="00A85902">
      <w:pPr>
        <w:pStyle w:val="ListParagraph"/>
        <w:numPr>
          <w:ilvl w:val="0"/>
          <w:numId w:val="1"/>
        </w:numPr>
        <w:spacing w:after="0"/>
        <w:rPr>
          <w:sz w:val="20"/>
          <w:szCs w:val="20"/>
        </w:rPr>
      </w:pPr>
      <w:r w:rsidRPr="00591FAA">
        <w:rPr>
          <w:rFonts w:eastAsia="Calibri" w:cs="Times New Roman"/>
          <w:sz w:val="20"/>
          <w:szCs w:val="20"/>
        </w:rPr>
        <w:t>The final signed report will be sent to the provider that ordered your test.</w:t>
      </w:r>
    </w:p>
    <w:p w14:paraId="3D438A98" w14:textId="2D1CE51D" w:rsidR="005F7AAE" w:rsidRPr="00591FAA" w:rsidRDefault="005F7AAE" w:rsidP="005F7AAE">
      <w:pPr>
        <w:pStyle w:val="NoSpacing"/>
        <w:numPr>
          <w:ilvl w:val="0"/>
          <w:numId w:val="1"/>
        </w:numPr>
        <w:spacing w:line="20" w:lineRule="atLeast"/>
        <w:rPr>
          <w:sz w:val="20"/>
          <w:szCs w:val="20"/>
        </w:rPr>
      </w:pPr>
      <w:r w:rsidRPr="00591FAA">
        <w:rPr>
          <w:sz w:val="20"/>
          <w:szCs w:val="20"/>
        </w:rPr>
        <w:t>Contact your health care provider immediately if you experience redness or swelling at your IV site.</w:t>
      </w:r>
    </w:p>
    <w:p w14:paraId="4AA31C2B" w14:textId="2E6FE1FC" w:rsidR="007B3EB5" w:rsidRPr="007B3EB5" w:rsidRDefault="0013691F" w:rsidP="00B22AC2">
      <w:pPr>
        <w:pStyle w:val="ListParagraph"/>
        <w:numPr>
          <w:ilvl w:val="0"/>
          <w:numId w:val="1"/>
        </w:numPr>
        <w:spacing w:after="0" w:line="240" w:lineRule="auto"/>
        <w:contextualSpacing w:val="0"/>
      </w:pPr>
      <w:r w:rsidRPr="00591FAA">
        <w:rPr>
          <w:sz w:val="20"/>
          <w:szCs w:val="20"/>
        </w:rPr>
        <w:t xml:space="preserve">Your test results will be available in your </w:t>
      </w:r>
      <w:r w:rsidR="00BE554A" w:rsidRPr="00591FAA">
        <w:rPr>
          <w:sz w:val="20"/>
          <w:szCs w:val="20"/>
        </w:rPr>
        <w:t>P</w:t>
      </w:r>
      <w:r w:rsidRPr="00591FAA">
        <w:rPr>
          <w:sz w:val="20"/>
          <w:szCs w:val="20"/>
        </w:rPr>
        <w:t xml:space="preserve">atient </w:t>
      </w:r>
      <w:r w:rsidR="00BE554A" w:rsidRPr="00591FAA">
        <w:rPr>
          <w:sz w:val="20"/>
          <w:szCs w:val="20"/>
        </w:rPr>
        <w:t>P</w:t>
      </w:r>
      <w:r w:rsidRPr="00591FAA">
        <w:rPr>
          <w:sz w:val="20"/>
          <w:szCs w:val="20"/>
        </w:rPr>
        <w:t>ortal immediately after your provider reviews them. Your provider will discuss the results with you at your follow-up appointment. If you do not have a follow-up appointment, your provider will contact you by letter or phone with</w:t>
      </w:r>
      <w:r w:rsidR="005F7AAE" w:rsidRPr="00591FAA">
        <w:rPr>
          <w:sz w:val="20"/>
          <w:szCs w:val="20"/>
        </w:rPr>
        <w:t>in five to seven business days.</w:t>
      </w:r>
    </w:p>
    <w:p w14:paraId="385BB767" w14:textId="77777777" w:rsidR="007B3EB5" w:rsidRPr="007B3EB5" w:rsidRDefault="007B3EB5" w:rsidP="007B3EB5"/>
    <w:p w14:paraId="23C18723" w14:textId="77777777" w:rsidR="007B3EB5" w:rsidRPr="007B3EB5" w:rsidRDefault="007B3EB5" w:rsidP="007B3EB5"/>
    <w:p w14:paraId="49E632A8" w14:textId="77777777" w:rsidR="007B3EB5" w:rsidRPr="007B3EB5" w:rsidRDefault="007B3EB5" w:rsidP="007B3EB5"/>
    <w:p w14:paraId="66C58770" w14:textId="77777777" w:rsidR="007B3EB5" w:rsidRPr="007B3EB5" w:rsidRDefault="007B3EB5" w:rsidP="007B3EB5"/>
    <w:p w14:paraId="19FDA25B" w14:textId="77777777" w:rsidR="005F7AAE" w:rsidRPr="007B3EB5" w:rsidRDefault="005F7AAE" w:rsidP="007B3EB5"/>
    <w:sectPr w:rsidR="005F7AAE" w:rsidRPr="007B3EB5" w:rsidSect="00F23AF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DEA3A" w14:textId="77777777" w:rsidR="00736039" w:rsidRDefault="00736039">
      <w:pPr>
        <w:spacing w:after="0" w:line="240" w:lineRule="auto"/>
      </w:pPr>
      <w:r>
        <w:separator/>
      </w:r>
    </w:p>
  </w:endnote>
  <w:endnote w:type="continuationSeparator" w:id="0">
    <w:p w14:paraId="6D2C7873" w14:textId="77777777" w:rsidR="00736039" w:rsidRDefault="0073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360D3" w14:textId="77777777" w:rsidR="008237BA" w:rsidRDefault="00823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A101" w14:textId="1ACF3E22" w:rsidR="00F23AF1" w:rsidRPr="004B3D57" w:rsidRDefault="007B3EB5" w:rsidP="00601A36">
    <w:pPr>
      <w:pStyle w:val="Footer"/>
      <w:rPr>
        <w:rFonts w:ascii="Calibri" w:hAnsi="Calibri"/>
        <w:sz w:val="16"/>
        <w:szCs w:val="16"/>
      </w:rPr>
    </w:pPr>
    <w:r>
      <w:rPr>
        <w:rFonts w:ascii="Calibri" w:hAnsi="Calibri"/>
        <w:sz w:val="16"/>
        <w:szCs w:val="16"/>
      </w:rPr>
      <w:t xml:space="preserve">MC2242 </w:t>
    </w:r>
    <w:r w:rsidR="00B42C62">
      <w:rPr>
        <w:rFonts w:ascii="Calibri" w:hAnsi="Calibri"/>
        <w:sz w:val="16"/>
        <w:szCs w:val="16"/>
      </w:rPr>
      <w:t>10</w:t>
    </w:r>
    <w:r w:rsidR="008237BA">
      <w:rPr>
        <w:rFonts w:ascii="Calibri" w:hAnsi="Calibri"/>
        <w:sz w:val="16"/>
        <w:szCs w:val="16"/>
      </w:rPr>
      <w:t>/2024</w:t>
    </w:r>
  </w:p>
  <w:p w14:paraId="55623176" w14:textId="550DAD53" w:rsidR="00A85902" w:rsidRPr="00601A36" w:rsidRDefault="00A85902" w:rsidP="00601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0D34" w14:textId="057F16D0" w:rsidR="004B3D57" w:rsidRPr="004B3D57" w:rsidRDefault="007B3EB5">
    <w:pPr>
      <w:pStyle w:val="Footer"/>
      <w:rPr>
        <w:rFonts w:ascii="Calibri" w:hAnsi="Calibri"/>
        <w:sz w:val="16"/>
        <w:szCs w:val="16"/>
      </w:rPr>
    </w:pPr>
    <w:r>
      <w:rPr>
        <w:rFonts w:ascii="Calibri" w:hAnsi="Calibri"/>
        <w:sz w:val="16"/>
        <w:szCs w:val="16"/>
      </w:rPr>
      <w:t>MC2242 6</w:t>
    </w:r>
    <w:r w:rsidR="00601A36">
      <w:rPr>
        <w:rFonts w:ascii="Calibri" w:hAnsi="Calibri"/>
        <w:sz w:val="16"/>
        <w:szCs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9E3AC" w14:textId="77777777" w:rsidR="00736039" w:rsidRDefault="00736039">
      <w:pPr>
        <w:spacing w:after="0" w:line="240" w:lineRule="auto"/>
      </w:pPr>
      <w:r>
        <w:separator/>
      </w:r>
    </w:p>
  </w:footnote>
  <w:footnote w:type="continuationSeparator" w:id="0">
    <w:p w14:paraId="568545BF" w14:textId="77777777" w:rsidR="00736039" w:rsidRDefault="00736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B806" w14:textId="77777777" w:rsidR="008237BA" w:rsidRDefault="00823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23173" w14:textId="77777777" w:rsidR="00A85902" w:rsidRDefault="00A85902">
    <w:pPr>
      <w:pStyle w:val="Header"/>
    </w:pPr>
  </w:p>
  <w:p w14:paraId="55623174" w14:textId="77777777" w:rsidR="00A85902" w:rsidRDefault="00A85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1948" w14:textId="77777777" w:rsidR="008237BA" w:rsidRDefault="00823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462"/>
    <w:multiLevelType w:val="hybridMultilevel"/>
    <w:tmpl w:val="8A4A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52324"/>
    <w:multiLevelType w:val="hybridMultilevel"/>
    <w:tmpl w:val="CAFA58CA"/>
    <w:lvl w:ilvl="0" w:tplc="E6AAA796">
      <w:start w:val="1"/>
      <w:numFmt w:val="bullet"/>
      <w:lvlText w:val=""/>
      <w:lvlJc w:val="left"/>
      <w:pPr>
        <w:ind w:left="432"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FD484B"/>
    <w:multiLevelType w:val="hybridMultilevel"/>
    <w:tmpl w:val="C7FE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91B90"/>
    <w:multiLevelType w:val="hybridMultilevel"/>
    <w:tmpl w:val="1A98A9BC"/>
    <w:lvl w:ilvl="0" w:tplc="04090011">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2B232721"/>
    <w:multiLevelType w:val="hybridMultilevel"/>
    <w:tmpl w:val="8E1E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702FD"/>
    <w:multiLevelType w:val="hybridMultilevel"/>
    <w:tmpl w:val="AF48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043D0"/>
    <w:multiLevelType w:val="hybridMultilevel"/>
    <w:tmpl w:val="BC2693C8"/>
    <w:lvl w:ilvl="0" w:tplc="CAA6EBFC">
      <w:start w:val="1"/>
      <w:numFmt w:val="bullet"/>
      <w:lvlText w:val=""/>
      <w:lvlJc w:val="left"/>
      <w:pPr>
        <w:ind w:left="432"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AE10D7"/>
    <w:multiLevelType w:val="hybridMultilevel"/>
    <w:tmpl w:val="6900A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BEC309B"/>
    <w:multiLevelType w:val="hybridMultilevel"/>
    <w:tmpl w:val="C40A6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32176E"/>
    <w:multiLevelType w:val="hybridMultilevel"/>
    <w:tmpl w:val="FEF0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447395">
    <w:abstractNumId w:val="7"/>
  </w:num>
  <w:num w:numId="2" w16cid:durableId="855383125">
    <w:abstractNumId w:val="1"/>
  </w:num>
  <w:num w:numId="3" w16cid:durableId="2031566561">
    <w:abstractNumId w:val="5"/>
  </w:num>
  <w:num w:numId="4" w16cid:durableId="1726416922">
    <w:abstractNumId w:val="4"/>
  </w:num>
  <w:num w:numId="5" w16cid:durableId="249585155">
    <w:abstractNumId w:val="6"/>
  </w:num>
  <w:num w:numId="6" w16cid:durableId="417024561">
    <w:abstractNumId w:val="8"/>
  </w:num>
  <w:num w:numId="7" w16cid:durableId="1118646243">
    <w:abstractNumId w:val="9"/>
  </w:num>
  <w:num w:numId="8" w16cid:durableId="669262606">
    <w:abstractNumId w:val="2"/>
  </w:num>
  <w:num w:numId="9" w16cid:durableId="1850018363">
    <w:abstractNumId w:val="3"/>
  </w:num>
  <w:num w:numId="10" w16cid:durableId="1095519238">
    <w:abstractNumId w:val="7"/>
  </w:num>
  <w:num w:numId="11" w16cid:durableId="13488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61"/>
    <w:rsid w:val="000113E2"/>
    <w:rsid w:val="000266A6"/>
    <w:rsid w:val="000D1F2E"/>
    <w:rsid w:val="000E4268"/>
    <w:rsid w:val="0013691F"/>
    <w:rsid w:val="001A27A9"/>
    <w:rsid w:val="001B0913"/>
    <w:rsid w:val="001E7E8F"/>
    <w:rsid w:val="00230679"/>
    <w:rsid w:val="00256E5E"/>
    <w:rsid w:val="0029711A"/>
    <w:rsid w:val="002B51CE"/>
    <w:rsid w:val="003050F0"/>
    <w:rsid w:val="00325582"/>
    <w:rsid w:val="003502BD"/>
    <w:rsid w:val="00365261"/>
    <w:rsid w:val="003877B1"/>
    <w:rsid w:val="00396D3D"/>
    <w:rsid w:val="00470546"/>
    <w:rsid w:val="004A5BB5"/>
    <w:rsid w:val="004A75E5"/>
    <w:rsid w:val="004B3D57"/>
    <w:rsid w:val="004D0F79"/>
    <w:rsid w:val="004D5CBA"/>
    <w:rsid w:val="004D6970"/>
    <w:rsid w:val="004F00D3"/>
    <w:rsid w:val="00507B5C"/>
    <w:rsid w:val="005379AD"/>
    <w:rsid w:val="00552389"/>
    <w:rsid w:val="00591FAA"/>
    <w:rsid w:val="00592C28"/>
    <w:rsid w:val="005F7AAE"/>
    <w:rsid w:val="00601A36"/>
    <w:rsid w:val="00610FB8"/>
    <w:rsid w:val="0065091D"/>
    <w:rsid w:val="006A31D5"/>
    <w:rsid w:val="006C5B6A"/>
    <w:rsid w:val="0071685E"/>
    <w:rsid w:val="00736039"/>
    <w:rsid w:val="00756D35"/>
    <w:rsid w:val="007A0103"/>
    <w:rsid w:val="007A23F7"/>
    <w:rsid w:val="007B3EB5"/>
    <w:rsid w:val="007D3551"/>
    <w:rsid w:val="007D6227"/>
    <w:rsid w:val="007E43F8"/>
    <w:rsid w:val="007F7E39"/>
    <w:rsid w:val="0080203E"/>
    <w:rsid w:val="008237BA"/>
    <w:rsid w:val="008E5598"/>
    <w:rsid w:val="009421B9"/>
    <w:rsid w:val="009478CB"/>
    <w:rsid w:val="0098101C"/>
    <w:rsid w:val="0099449A"/>
    <w:rsid w:val="009B64E9"/>
    <w:rsid w:val="009E4BFD"/>
    <w:rsid w:val="009E7C31"/>
    <w:rsid w:val="00A12EB2"/>
    <w:rsid w:val="00A47E1C"/>
    <w:rsid w:val="00A515F6"/>
    <w:rsid w:val="00A57494"/>
    <w:rsid w:val="00A85902"/>
    <w:rsid w:val="00A935C7"/>
    <w:rsid w:val="00AC129A"/>
    <w:rsid w:val="00AF6227"/>
    <w:rsid w:val="00B25661"/>
    <w:rsid w:val="00B42C62"/>
    <w:rsid w:val="00B71755"/>
    <w:rsid w:val="00B93012"/>
    <w:rsid w:val="00BD012F"/>
    <w:rsid w:val="00BE554A"/>
    <w:rsid w:val="00C21149"/>
    <w:rsid w:val="00C30175"/>
    <w:rsid w:val="00C95AF8"/>
    <w:rsid w:val="00CA7073"/>
    <w:rsid w:val="00CE00B6"/>
    <w:rsid w:val="00D70720"/>
    <w:rsid w:val="00DD4456"/>
    <w:rsid w:val="00E4020E"/>
    <w:rsid w:val="00E47249"/>
    <w:rsid w:val="00E67D7A"/>
    <w:rsid w:val="00E765BC"/>
    <w:rsid w:val="00EB65B4"/>
    <w:rsid w:val="00EF464F"/>
    <w:rsid w:val="00F23AF1"/>
    <w:rsid w:val="00FB508A"/>
    <w:rsid w:val="00FD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314B"/>
  <w15:docId w15:val="{C98C2512-3B8D-489C-BBBB-F40A6215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5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61"/>
    <w:rPr>
      <w:rFonts w:ascii="Tahoma" w:hAnsi="Tahoma" w:cs="Tahoma"/>
      <w:sz w:val="16"/>
      <w:szCs w:val="16"/>
    </w:rPr>
  </w:style>
  <w:style w:type="paragraph" w:styleId="NoSpacing">
    <w:name w:val="No Spacing"/>
    <w:uiPriority w:val="1"/>
    <w:qFormat/>
    <w:rsid w:val="00365261"/>
    <w:pPr>
      <w:spacing w:after="0" w:line="240" w:lineRule="auto"/>
    </w:pPr>
  </w:style>
  <w:style w:type="paragraph" w:styleId="ListParagraph">
    <w:name w:val="List Paragraph"/>
    <w:basedOn w:val="Normal"/>
    <w:uiPriority w:val="99"/>
    <w:qFormat/>
    <w:rsid w:val="00365261"/>
    <w:pPr>
      <w:spacing w:after="160" w:line="259" w:lineRule="auto"/>
      <w:ind w:left="720"/>
      <w:contextualSpacing/>
    </w:pPr>
  </w:style>
  <w:style w:type="paragraph" w:styleId="Header">
    <w:name w:val="header"/>
    <w:basedOn w:val="Normal"/>
    <w:link w:val="HeaderChar"/>
    <w:uiPriority w:val="99"/>
    <w:unhideWhenUsed/>
    <w:rsid w:val="00365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261"/>
  </w:style>
  <w:style w:type="character" w:styleId="PlaceholderText">
    <w:name w:val="Placeholder Text"/>
    <w:basedOn w:val="DefaultParagraphFont"/>
    <w:uiPriority w:val="99"/>
    <w:semiHidden/>
    <w:rsid w:val="00365261"/>
    <w:rPr>
      <w:color w:val="808080"/>
    </w:rPr>
  </w:style>
  <w:style w:type="paragraph" w:styleId="Title">
    <w:name w:val="Title"/>
    <w:basedOn w:val="Normal"/>
    <w:next w:val="Normal"/>
    <w:link w:val="TitleChar"/>
    <w:uiPriority w:val="10"/>
    <w:qFormat/>
    <w:rsid w:val="002B51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1CE"/>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5F7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6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785A1C07024FE3BF928D3E71B9D141"/>
        <w:category>
          <w:name w:val="General"/>
          <w:gallery w:val="placeholder"/>
        </w:category>
        <w:types>
          <w:type w:val="bbPlcHdr"/>
        </w:types>
        <w:behaviors>
          <w:behavior w:val="content"/>
        </w:behaviors>
        <w:guid w:val="{221C7946-7D16-468F-81E7-248A8F268DDE}"/>
      </w:docPartPr>
      <w:docPartBody>
        <w:p w:rsidR="004875C7" w:rsidRDefault="00375D01" w:rsidP="00375D01">
          <w:pPr>
            <w:pStyle w:val="CB785A1C07024FE3BF928D3E71B9D141"/>
          </w:pPr>
          <w:r w:rsidRPr="00C14FD5">
            <w:rPr>
              <w:rStyle w:val="PlaceholderText"/>
            </w:rPr>
            <w:t>Click here to enter text.</w:t>
          </w:r>
        </w:p>
      </w:docPartBody>
    </w:docPart>
    <w:docPart>
      <w:docPartPr>
        <w:name w:val="8323E1A3BD854EDA899282B886438A56"/>
        <w:category>
          <w:name w:val="General"/>
          <w:gallery w:val="placeholder"/>
        </w:category>
        <w:types>
          <w:type w:val="bbPlcHdr"/>
        </w:types>
        <w:behaviors>
          <w:behavior w:val="content"/>
        </w:behaviors>
        <w:guid w:val="{E0DA87C4-788F-4EEA-B754-E974B5CDB4F0}"/>
      </w:docPartPr>
      <w:docPartBody>
        <w:p w:rsidR="00544F57" w:rsidRDefault="00D647A3" w:rsidP="00D647A3">
          <w:pPr>
            <w:pStyle w:val="8323E1A3BD854EDA899282B886438A56"/>
          </w:pPr>
          <w:r w:rsidRPr="00516922">
            <w:rPr>
              <w:rStyle w:val="PlaceholderText"/>
            </w:rPr>
            <w:t>Click here to enter text.</w:t>
          </w:r>
        </w:p>
      </w:docPartBody>
    </w:docPart>
    <w:docPart>
      <w:docPartPr>
        <w:name w:val="651903977BF74A1791E64F43716DBF0A"/>
        <w:category>
          <w:name w:val="General"/>
          <w:gallery w:val="placeholder"/>
        </w:category>
        <w:types>
          <w:type w:val="bbPlcHdr"/>
        </w:types>
        <w:behaviors>
          <w:behavior w:val="content"/>
        </w:behaviors>
        <w:guid w:val="{764676C2-9789-4933-A5F7-F265205AF3ED}"/>
      </w:docPartPr>
      <w:docPartBody>
        <w:p w:rsidR="00E85B36" w:rsidRDefault="000734E2" w:rsidP="000734E2">
          <w:pPr>
            <w:pStyle w:val="651903977BF74A1791E64F43716DBF0A"/>
          </w:pPr>
          <w:r w:rsidRPr="00C14FD5">
            <w:rPr>
              <w:rStyle w:val="PlaceholderText"/>
            </w:rPr>
            <w:t>Click here to enter text.</w:t>
          </w:r>
        </w:p>
      </w:docPartBody>
    </w:docPart>
    <w:docPart>
      <w:docPartPr>
        <w:name w:val="3DF3F009B2B642E9A9FCFA0A79EF8DF4"/>
        <w:category>
          <w:name w:val="General"/>
          <w:gallery w:val="placeholder"/>
        </w:category>
        <w:types>
          <w:type w:val="bbPlcHdr"/>
        </w:types>
        <w:behaviors>
          <w:behavior w:val="content"/>
        </w:behaviors>
        <w:guid w:val="{0943F731-877B-49BF-8D29-138A5633252D}"/>
      </w:docPartPr>
      <w:docPartBody>
        <w:p w:rsidR="00E85B36" w:rsidRDefault="000734E2" w:rsidP="000734E2">
          <w:pPr>
            <w:pStyle w:val="3DF3F009B2B642E9A9FCFA0A79EF8DF4"/>
          </w:pPr>
          <w:r w:rsidRPr="00C14FD5">
            <w:rPr>
              <w:rStyle w:val="PlaceholderText"/>
            </w:rPr>
            <w:t>Click here to enter text.</w:t>
          </w:r>
        </w:p>
      </w:docPartBody>
    </w:docPart>
    <w:docPart>
      <w:docPartPr>
        <w:name w:val="971C4261DA1B4907A89F6745EF0B5C35"/>
        <w:category>
          <w:name w:val="General"/>
          <w:gallery w:val="placeholder"/>
        </w:category>
        <w:types>
          <w:type w:val="bbPlcHdr"/>
        </w:types>
        <w:behaviors>
          <w:behavior w:val="content"/>
        </w:behaviors>
        <w:guid w:val="{0F450531-2728-4634-B95D-8D08C28DC6FB}"/>
      </w:docPartPr>
      <w:docPartBody>
        <w:p w:rsidR="008B51C7" w:rsidRDefault="00F05C3E" w:rsidP="00F05C3E">
          <w:pPr>
            <w:pStyle w:val="971C4261DA1B4907A89F6745EF0B5C35"/>
          </w:pPr>
          <w:r w:rsidRPr="00C14F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D01"/>
    <w:rsid w:val="000734E2"/>
    <w:rsid w:val="001401B7"/>
    <w:rsid w:val="00254490"/>
    <w:rsid w:val="00287025"/>
    <w:rsid w:val="00327104"/>
    <w:rsid w:val="00375D01"/>
    <w:rsid w:val="004875C7"/>
    <w:rsid w:val="00544F57"/>
    <w:rsid w:val="005C16BB"/>
    <w:rsid w:val="0072772B"/>
    <w:rsid w:val="008B51C7"/>
    <w:rsid w:val="00957114"/>
    <w:rsid w:val="009A1976"/>
    <w:rsid w:val="00A57494"/>
    <w:rsid w:val="00CA6441"/>
    <w:rsid w:val="00CC192E"/>
    <w:rsid w:val="00D647A3"/>
    <w:rsid w:val="00DE10F0"/>
    <w:rsid w:val="00E85B36"/>
    <w:rsid w:val="00F05C3E"/>
    <w:rsid w:val="00F455B6"/>
    <w:rsid w:val="00FF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8F0E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C3E"/>
    <w:rPr>
      <w:color w:val="808080"/>
    </w:rPr>
  </w:style>
  <w:style w:type="paragraph" w:customStyle="1" w:styleId="CB785A1C07024FE3BF928D3E71B9D141">
    <w:name w:val="CB785A1C07024FE3BF928D3E71B9D141"/>
    <w:rsid w:val="00375D01"/>
  </w:style>
  <w:style w:type="paragraph" w:customStyle="1" w:styleId="8323E1A3BD854EDA899282B886438A56">
    <w:name w:val="8323E1A3BD854EDA899282B886438A56"/>
    <w:rsid w:val="00D647A3"/>
    <w:pPr>
      <w:spacing w:after="160" w:line="259" w:lineRule="auto"/>
    </w:pPr>
  </w:style>
  <w:style w:type="paragraph" w:customStyle="1" w:styleId="651903977BF74A1791E64F43716DBF0A">
    <w:name w:val="651903977BF74A1791E64F43716DBF0A"/>
    <w:rsid w:val="000734E2"/>
  </w:style>
  <w:style w:type="paragraph" w:customStyle="1" w:styleId="3DF3F009B2B642E9A9FCFA0A79EF8DF4">
    <w:name w:val="3DF3F009B2B642E9A9FCFA0A79EF8DF4"/>
    <w:rsid w:val="000734E2"/>
  </w:style>
  <w:style w:type="paragraph" w:customStyle="1" w:styleId="971C4261DA1B4907A89F6745EF0B5C35">
    <w:name w:val="971C4261DA1B4907A89F6745EF0B5C35"/>
    <w:rsid w:val="00F05C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e80d0c-f22b-43e9-8e88-fabb9b5ccfc5">EJ6DF6RAZCPK-659-7</_dlc_DocId>
    <_dlc_DocIdUrl xmlns="58e80d0c-f22b-43e9-8e88-fabb9b5ccfc5">
      <Url>https://sharepoint12.mankatoclinic.com/MankatoClinic/Clinical/PatientED/DI/MRI/_layouts/15/DocIdRedir.aspx?ID=EJ6DF6RAZCPK-659-7</Url>
      <Description>EJ6DF6RAZCPK-659-7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56FEA2AA0D1E04B867737EE93CC242D" ma:contentTypeVersion="0" ma:contentTypeDescription="Create a new document." ma:contentTypeScope="" ma:versionID="cfe545f1e6cce7d26bc2eacb4de17f27">
  <xsd:schema xmlns:xsd="http://www.w3.org/2001/XMLSchema" xmlns:xs="http://www.w3.org/2001/XMLSchema" xmlns:p="http://schemas.microsoft.com/office/2006/metadata/properties" xmlns:ns2="58e80d0c-f22b-43e9-8e88-fabb9b5ccfc5" targetNamespace="http://schemas.microsoft.com/office/2006/metadata/properties" ma:root="true" ma:fieldsID="b73c3a10c67f5d038395ded2480549b4" ns2:_="">
    <xsd:import namespace="58e80d0c-f22b-43e9-8e88-fabb9b5ccfc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0d0c-f22b-43e9-8e88-fabb9b5ccf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6C235-9537-4946-A493-1C0086549F35}">
  <ds:schemaRef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58e80d0c-f22b-43e9-8e88-fabb9b5ccfc5"/>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32951639-6E70-46DA-90F4-0D211A0CABA9}">
  <ds:schemaRefs>
    <ds:schemaRef ds:uri="http://schemas.microsoft.com/sharepoint/v3/contenttype/forms"/>
  </ds:schemaRefs>
</ds:datastoreItem>
</file>

<file path=customXml/itemProps3.xml><?xml version="1.0" encoding="utf-8"?>
<ds:datastoreItem xmlns:ds="http://schemas.openxmlformats.org/officeDocument/2006/customXml" ds:itemID="{63ED0847-2FDD-490E-BCB9-7A7C3FFF9134}">
  <ds:schemaRefs>
    <ds:schemaRef ds:uri="http://schemas.microsoft.com/sharepoint/events"/>
  </ds:schemaRefs>
</ds:datastoreItem>
</file>

<file path=customXml/itemProps4.xml><?xml version="1.0" encoding="utf-8"?>
<ds:datastoreItem xmlns:ds="http://schemas.openxmlformats.org/officeDocument/2006/customXml" ds:itemID="{463578F7-EB3C-4726-BDFD-5EF12096D9B9}">
  <ds:schemaRefs>
    <ds:schemaRef ds:uri="http://schemas.openxmlformats.org/officeDocument/2006/bibliography"/>
  </ds:schemaRefs>
</ds:datastoreItem>
</file>

<file path=customXml/itemProps5.xml><?xml version="1.0" encoding="utf-8"?>
<ds:datastoreItem xmlns:ds="http://schemas.openxmlformats.org/officeDocument/2006/customXml" ds:itemID="{824C5D31-0F9E-46CA-AAF3-B83162AAF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80d0c-f22b-43e9-8e88-fabb9b5c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Vangsness Anna</dc:creator>
  <cp:lastModifiedBy>Sara Rienhardt</cp:lastModifiedBy>
  <cp:revision>25</cp:revision>
  <dcterms:created xsi:type="dcterms:W3CDTF">2017-11-14T14:01:00Z</dcterms:created>
  <dcterms:modified xsi:type="dcterms:W3CDTF">2024-10-10T19:09:00Z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0x010100C56FEA2AA0D1E04B867737EE93CC242D</vt:lpwstr>
  </property>
  <property fmtid="{D5CDD505-2E9C-101B-9397-08002B2CF9AE}" pid="3" name="_dlc_DocIdItemGuid">
    <vt:lpwstr>8c5786c1-d1aa-43e7-bf22-14265c9dcc3f</vt:lpwstr>
  </property>
</Properties>
</file>